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8F" w:rsidRPr="005D628F" w:rsidRDefault="005D628F" w:rsidP="005D628F">
      <w:pPr>
        <w:jc w:val="center"/>
        <w:rPr>
          <w:rFonts w:eastAsia="Times New Roman" w:cs="Times New Roman"/>
          <w:szCs w:val="24"/>
          <w:lang w:eastAsia="ru-RU"/>
        </w:rPr>
      </w:pPr>
      <w:r w:rsidRPr="005D628F">
        <w:rPr>
          <w:rFonts w:eastAsia="Times New Roman" w:cs="Times New Roman"/>
          <w:szCs w:val="24"/>
          <w:lang w:eastAsia="ru-RU"/>
        </w:rPr>
        <w:t>Муниципальное образование</w:t>
      </w:r>
    </w:p>
    <w:p w:rsidR="005D628F" w:rsidRPr="005D628F" w:rsidRDefault="005D628F" w:rsidP="005D628F">
      <w:pPr>
        <w:jc w:val="center"/>
        <w:rPr>
          <w:rFonts w:eastAsia="Times New Roman" w:cs="Times New Roman"/>
          <w:szCs w:val="24"/>
          <w:lang w:eastAsia="ru-RU"/>
        </w:rPr>
      </w:pPr>
      <w:r w:rsidRPr="005D628F">
        <w:rPr>
          <w:rFonts w:eastAsia="Times New Roman" w:cs="Times New Roman"/>
          <w:szCs w:val="24"/>
          <w:lang w:eastAsia="ru-RU"/>
        </w:rPr>
        <w:t xml:space="preserve">Ханты-Мансийского автономного округа – Югры </w:t>
      </w:r>
    </w:p>
    <w:p w:rsidR="005D628F" w:rsidRPr="005D628F" w:rsidRDefault="00992D8C" w:rsidP="005D628F">
      <w:pPr>
        <w:jc w:val="center"/>
        <w:rPr>
          <w:rFonts w:eastAsia="Times New Roman" w:cs="Times New Roman"/>
          <w:szCs w:val="24"/>
          <w:lang w:eastAsia="ru-RU"/>
        </w:rPr>
      </w:pPr>
      <w:r>
        <w:rPr>
          <w:rFonts w:eastAsia="Times New Roman" w:cs="Times New Roman"/>
          <w:szCs w:val="24"/>
          <w:lang w:eastAsia="ru-RU"/>
        </w:rPr>
        <w:t>городской округ город Ханты-</w:t>
      </w:r>
      <w:bookmarkStart w:id="0" w:name="_GoBack"/>
      <w:bookmarkEnd w:id="0"/>
      <w:r w:rsidR="005D628F" w:rsidRPr="005D628F">
        <w:rPr>
          <w:rFonts w:eastAsia="Times New Roman" w:cs="Times New Roman"/>
          <w:szCs w:val="24"/>
          <w:lang w:eastAsia="ru-RU"/>
        </w:rPr>
        <w:t>Мансийск</w:t>
      </w:r>
    </w:p>
    <w:p w:rsidR="005D628F" w:rsidRPr="005D628F" w:rsidRDefault="005D628F" w:rsidP="005D628F">
      <w:pPr>
        <w:jc w:val="center"/>
        <w:rPr>
          <w:rFonts w:eastAsia="Times New Roman" w:cs="Times New Roman"/>
          <w:b/>
          <w:szCs w:val="24"/>
          <w:lang w:eastAsia="ru-RU"/>
        </w:rPr>
      </w:pPr>
      <w:r w:rsidRPr="005D628F">
        <w:rPr>
          <w:rFonts w:eastAsia="Times New Roman" w:cs="Times New Roman"/>
          <w:b/>
          <w:szCs w:val="24"/>
          <w:lang w:eastAsia="ru-RU"/>
        </w:rPr>
        <w:t>муниципальное бюджетное образовательное учреждение</w:t>
      </w:r>
    </w:p>
    <w:p w:rsidR="005D628F" w:rsidRPr="005D628F" w:rsidRDefault="005D628F" w:rsidP="005D628F">
      <w:pPr>
        <w:jc w:val="center"/>
        <w:rPr>
          <w:rFonts w:eastAsia="Times New Roman" w:cs="Times New Roman"/>
          <w:b/>
          <w:szCs w:val="24"/>
          <w:lang w:eastAsia="ru-RU"/>
        </w:rPr>
      </w:pPr>
      <w:r w:rsidRPr="005D628F">
        <w:rPr>
          <w:rFonts w:eastAsia="Times New Roman" w:cs="Times New Roman"/>
          <w:b/>
          <w:szCs w:val="24"/>
          <w:lang w:eastAsia="ru-RU"/>
        </w:rPr>
        <w:t>дополнительного образования детей</w:t>
      </w:r>
    </w:p>
    <w:p w:rsidR="005D628F" w:rsidRPr="005D628F" w:rsidRDefault="005D628F" w:rsidP="005D628F">
      <w:pPr>
        <w:jc w:val="center"/>
        <w:rPr>
          <w:rFonts w:eastAsia="Times New Roman" w:cs="Times New Roman"/>
          <w:b/>
          <w:szCs w:val="24"/>
          <w:lang w:eastAsia="ru-RU"/>
        </w:rPr>
      </w:pPr>
      <w:r w:rsidRPr="005D628F">
        <w:rPr>
          <w:rFonts w:eastAsia="Times New Roman" w:cs="Times New Roman"/>
          <w:b/>
          <w:szCs w:val="24"/>
          <w:lang w:eastAsia="ru-RU"/>
        </w:rPr>
        <w:t>«ДЕТСКИЙ ЭТНОКУЛЬТУРНО - ОБРАЗОВАТЕЛЬНЫЙ ЦЕНТР</w:t>
      </w:r>
    </w:p>
    <w:p w:rsidR="005D628F" w:rsidRPr="005D628F" w:rsidRDefault="005D628F" w:rsidP="005D628F">
      <w:pPr>
        <w:jc w:val="center"/>
        <w:rPr>
          <w:rFonts w:eastAsia="Times New Roman" w:cs="Times New Roman"/>
          <w:b/>
          <w:szCs w:val="24"/>
          <w:lang w:eastAsia="ru-RU"/>
        </w:rPr>
      </w:pPr>
      <w:r w:rsidRPr="005D628F">
        <w:rPr>
          <w:rFonts w:eastAsia="Times New Roman" w:cs="Times New Roman"/>
          <w:b/>
          <w:szCs w:val="24"/>
          <w:lang w:eastAsia="ru-RU"/>
        </w:rPr>
        <w:t>«ЛЫЛЫНГ СОЮМ»</w:t>
      </w:r>
    </w:p>
    <w:p w:rsidR="005D628F" w:rsidRPr="005D628F" w:rsidRDefault="005D628F" w:rsidP="005D628F">
      <w:pPr>
        <w:jc w:val="center"/>
        <w:rPr>
          <w:rFonts w:eastAsia="Times New Roman" w:cs="Times New Roman"/>
          <w:b/>
          <w:szCs w:val="24"/>
          <w:lang w:eastAsia="ru-RU"/>
        </w:rPr>
      </w:pPr>
      <w:r w:rsidRPr="005D628F">
        <w:rPr>
          <w:rFonts w:eastAsia="Times New Roman" w:cs="Times New Roman"/>
          <w:b/>
          <w:szCs w:val="24"/>
          <w:lang w:eastAsia="ru-RU"/>
        </w:rPr>
        <w:t>(МБОУ ДОД ДЭКОЦ «Лылынг союм»)</w:t>
      </w:r>
    </w:p>
    <w:p w:rsidR="005D628F" w:rsidRPr="005D628F" w:rsidRDefault="005D628F" w:rsidP="005D628F">
      <w:pPr>
        <w:jc w:val="center"/>
        <w:rPr>
          <w:rFonts w:eastAsia="Times New Roman" w:cs="Times New Roman"/>
          <w:b/>
          <w:szCs w:val="24"/>
          <w:lang w:eastAsia="ru-RU"/>
        </w:rPr>
      </w:pPr>
    </w:p>
    <w:p w:rsidR="005D628F" w:rsidRPr="005D628F" w:rsidRDefault="005D628F" w:rsidP="005D628F">
      <w:pPr>
        <w:autoSpaceDE w:val="0"/>
        <w:autoSpaceDN w:val="0"/>
        <w:adjustRightInd w:val="0"/>
        <w:jc w:val="right"/>
        <w:rPr>
          <w:rFonts w:cs="Times New Roman"/>
          <w:color w:val="000000"/>
          <w:szCs w:val="24"/>
        </w:rPr>
      </w:pPr>
    </w:p>
    <w:p w:rsidR="005D628F" w:rsidRPr="005D628F" w:rsidRDefault="005D628F" w:rsidP="005D628F">
      <w:pPr>
        <w:autoSpaceDE w:val="0"/>
        <w:autoSpaceDN w:val="0"/>
        <w:adjustRightInd w:val="0"/>
        <w:jc w:val="right"/>
        <w:rPr>
          <w:rFonts w:cs="Times New Roman"/>
          <w:color w:val="000000"/>
          <w:szCs w:val="24"/>
        </w:rPr>
      </w:pPr>
      <w:r w:rsidRPr="005D628F">
        <w:rPr>
          <w:rFonts w:cs="Times New Roman"/>
          <w:color w:val="000000"/>
          <w:szCs w:val="24"/>
        </w:rPr>
        <w:t xml:space="preserve"> «УТВЕРЖДАЮ»</w:t>
      </w:r>
    </w:p>
    <w:p w:rsidR="005D628F" w:rsidRPr="005D628F" w:rsidRDefault="005D628F" w:rsidP="005D628F">
      <w:pPr>
        <w:autoSpaceDE w:val="0"/>
        <w:autoSpaceDN w:val="0"/>
        <w:adjustRightInd w:val="0"/>
        <w:jc w:val="right"/>
        <w:rPr>
          <w:rFonts w:cs="Times New Roman"/>
          <w:color w:val="000000"/>
          <w:szCs w:val="24"/>
        </w:rPr>
      </w:pPr>
      <w:r w:rsidRPr="005D628F">
        <w:rPr>
          <w:rFonts w:cs="Times New Roman"/>
          <w:color w:val="000000"/>
          <w:szCs w:val="24"/>
        </w:rPr>
        <w:t>Директор МБОУ ДОД</w:t>
      </w:r>
    </w:p>
    <w:p w:rsidR="005D628F" w:rsidRPr="005D628F" w:rsidRDefault="005D628F" w:rsidP="005D628F">
      <w:pPr>
        <w:autoSpaceDE w:val="0"/>
        <w:autoSpaceDN w:val="0"/>
        <w:adjustRightInd w:val="0"/>
        <w:jc w:val="right"/>
        <w:rPr>
          <w:rFonts w:cs="Times New Roman"/>
          <w:color w:val="000000"/>
          <w:szCs w:val="24"/>
        </w:rPr>
      </w:pPr>
      <w:r w:rsidRPr="005D628F">
        <w:rPr>
          <w:rFonts w:cs="Times New Roman"/>
          <w:color w:val="000000"/>
          <w:szCs w:val="24"/>
        </w:rPr>
        <w:t>ДЭКОЦ «Лылынг союм»</w:t>
      </w:r>
    </w:p>
    <w:p w:rsidR="005D628F" w:rsidRPr="005D628F" w:rsidRDefault="005D628F" w:rsidP="005D628F">
      <w:pPr>
        <w:autoSpaceDE w:val="0"/>
        <w:autoSpaceDN w:val="0"/>
        <w:adjustRightInd w:val="0"/>
        <w:jc w:val="right"/>
        <w:rPr>
          <w:rFonts w:cs="Times New Roman"/>
          <w:color w:val="000000"/>
          <w:szCs w:val="24"/>
        </w:rPr>
      </w:pPr>
      <w:r w:rsidRPr="005D628F">
        <w:rPr>
          <w:rFonts w:cs="Times New Roman"/>
          <w:color w:val="000000"/>
          <w:szCs w:val="24"/>
        </w:rPr>
        <w:t>__________ Т.С. Вадичупова</w:t>
      </w:r>
    </w:p>
    <w:p w:rsidR="005D628F" w:rsidRPr="005D628F" w:rsidRDefault="005D628F" w:rsidP="005D628F">
      <w:pPr>
        <w:autoSpaceDE w:val="0"/>
        <w:autoSpaceDN w:val="0"/>
        <w:adjustRightInd w:val="0"/>
        <w:jc w:val="right"/>
        <w:rPr>
          <w:rFonts w:cs="Times New Roman"/>
          <w:color w:val="000000"/>
          <w:szCs w:val="24"/>
        </w:rPr>
      </w:pPr>
      <w:r w:rsidRPr="005D628F">
        <w:rPr>
          <w:rFonts w:cs="Times New Roman"/>
          <w:color w:val="000000"/>
          <w:szCs w:val="24"/>
        </w:rPr>
        <w:t>«___»__________________</w:t>
      </w:r>
    </w:p>
    <w:p w:rsidR="005D628F" w:rsidRDefault="005D628F" w:rsidP="005D628F">
      <w:pPr>
        <w:autoSpaceDE w:val="0"/>
        <w:autoSpaceDN w:val="0"/>
        <w:adjustRightInd w:val="0"/>
        <w:jc w:val="both"/>
        <w:rPr>
          <w:rFonts w:cs="Times New Roman"/>
          <w:color w:val="000000"/>
          <w:szCs w:val="24"/>
        </w:rPr>
      </w:pPr>
    </w:p>
    <w:p w:rsidR="005D628F" w:rsidRPr="005D628F" w:rsidRDefault="005D628F" w:rsidP="005D628F">
      <w:pPr>
        <w:autoSpaceDE w:val="0"/>
        <w:autoSpaceDN w:val="0"/>
        <w:adjustRightInd w:val="0"/>
        <w:jc w:val="both"/>
        <w:rPr>
          <w:rFonts w:cs="Times New Roman"/>
          <w:b/>
          <w:bCs/>
          <w:color w:val="000000"/>
          <w:szCs w:val="24"/>
        </w:rPr>
      </w:pPr>
    </w:p>
    <w:p w:rsidR="005D628F" w:rsidRPr="005D628F" w:rsidRDefault="005D628F" w:rsidP="005D628F">
      <w:pPr>
        <w:autoSpaceDE w:val="0"/>
        <w:autoSpaceDN w:val="0"/>
        <w:adjustRightInd w:val="0"/>
        <w:jc w:val="center"/>
        <w:rPr>
          <w:rFonts w:cs="Times New Roman"/>
          <w:b/>
          <w:bCs/>
          <w:color w:val="000000"/>
          <w:szCs w:val="24"/>
        </w:rPr>
      </w:pPr>
      <w:r w:rsidRPr="005D628F">
        <w:rPr>
          <w:rFonts w:cs="Times New Roman"/>
          <w:b/>
          <w:bCs/>
          <w:color w:val="000000"/>
          <w:szCs w:val="24"/>
        </w:rPr>
        <w:t>Положение</w:t>
      </w:r>
    </w:p>
    <w:p w:rsidR="00992D8C" w:rsidRDefault="0028230D" w:rsidP="0028230D">
      <w:pPr>
        <w:autoSpaceDE w:val="0"/>
        <w:autoSpaceDN w:val="0"/>
        <w:adjustRightInd w:val="0"/>
        <w:jc w:val="center"/>
        <w:rPr>
          <w:b/>
          <w:szCs w:val="24"/>
        </w:rPr>
      </w:pPr>
      <w:r w:rsidRPr="0028230D">
        <w:rPr>
          <w:b/>
          <w:szCs w:val="24"/>
        </w:rPr>
        <w:t xml:space="preserve">о поощрениях и взысканиях </w:t>
      </w:r>
      <w:r>
        <w:rPr>
          <w:b/>
          <w:szCs w:val="24"/>
        </w:rPr>
        <w:t>обучающихся</w:t>
      </w:r>
      <w:r w:rsidRPr="0028230D">
        <w:rPr>
          <w:b/>
          <w:szCs w:val="24"/>
        </w:rPr>
        <w:t xml:space="preserve"> </w:t>
      </w:r>
    </w:p>
    <w:p w:rsidR="005D628F" w:rsidRPr="0028230D" w:rsidRDefault="0028230D" w:rsidP="0028230D">
      <w:pPr>
        <w:autoSpaceDE w:val="0"/>
        <w:autoSpaceDN w:val="0"/>
        <w:adjustRightInd w:val="0"/>
        <w:jc w:val="center"/>
        <w:rPr>
          <w:b/>
          <w:szCs w:val="24"/>
        </w:rPr>
      </w:pPr>
      <w:r w:rsidRPr="0028230D">
        <w:rPr>
          <w:b/>
          <w:szCs w:val="24"/>
        </w:rPr>
        <w:t>МБОУ ДОД ДЭКОЦ «Лылынг союм»</w:t>
      </w:r>
    </w:p>
    <w:p w:rsidR="0028230D" w:rsidRPr="005D628F" w:rsidRDefault="0028230D" w:rsidP="005D628F">
      <w:pPr>
        <w:autoSpaceDE w:val="0"/>
        <w:autoSpaceDN w:val="0"/>
        <w:adjustRightInd w:val="0"/>
        <w:jc w:val="both"/>
        <w:rPr>
          <w:rFonts w:cs="Times New Roman"/>
          <w:color w:val="000000"/>
          <w:szCs w:val="24"/>
        </w:rPr>
      </w:pPr>
    </w:p>
    <w:p w:rsidR="0028230D" w:rsidRDefault="0028230D" w:rsidP="0028230D">
      <w:pPr>
        <w:jc w:val="center"/>
        <w:rPr>
          <w:rFonts w:eastAsia="Times New Roman" w:cs="Times New Roman"/>
          <w:szCs w:val="24"/>
          <w:lang w:eastAsia="ru-RU"/>
        </w:rPr>
      </w:pPr>
      <w:r w:rsidRPr="0028230D">
        <w:rPr>
          <w:rFonts w:eastAsia="Times New Roman" w:cs="Times New Roman"/>
          <w:b/>
          <w:bCs/>
          <w:szCs w:val="24"/>
          <w:lang w:eastAsia="ru-RU"/>
        </w:rPr>
        <w:t>1. Общие положения</w:t>
      </w:r>
    </w:p>
    <w:p w:rsidR="00992D8C" w:rsidRPr="0028230D" w:rsidRDefault="00992D8C" w:rsidP="0028230D">
      <w:pPr>
        <w:jc w:val="center"/>
        <w:rPr>
          <w:rFonts w:eastAsia="Times New Roman" w:cs="Times New Roman"/>
          <w:szCs w:val="24"/>
          <w:lang w:eastAsia="ru-RU"/>
        </w:rPr>
      </w:pP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1.1. Положение о поощрениях и взысканиях в </w:t>
      </w:r>
      <w:r>
        <w:rPr>
          <w:rFonts w:eastAsia="Times New Roman" w:cs="Times New Roman"/>
          <w:szCs w:val="24"/>
          <w:lang w:eastAsia="ru-RU"/>
        </w:rPr>
        <w:t>МБОУ ДОД ДЭКОЦ «Лылынг союм»</w:t>
      </w:r>
      <w:r w:rsidRPr="0028230D">
        <w:rPr>
          <w:rFonts w:eastAsia="Times New Roman" w:cs="Times New Roman"/>
          <w:szCs w:val="24"/>
          <w:lang w:eastAsia="ru-RU"/>
        </w:rPr>
        <w:t xml:space="preserve"> предусмотрено Уставом учреждения и регулирует применение к обучающимся мер поощрения и взыскания в зависимости от их отношения к своим правам и обязанностям.</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1.2. Положение о поощрениях и взысканиях в учреждении призвано:</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обеспечить в учреждении благоприятную творческую обстановку в соответствии с Уставом и правилами поведения </w:t>
      </w:r>
      <w:proofErr w:type="gramStart"/>
      <w:r w:rsidRPr="0028230D">
        <w:rPr>
          <w:rFonts w:eastAsia="Times New Roman" w:cs="Times New Roman"/>
          <w:szCs w:val="24"/>
          <w:lang w:eastAsia="ru-RU"/>
        </w:rPr>
        <w:t>обучающихся</w:t>
      </w:r>
      <w:proofErr w:type="gramEnd"/>
      <w:r w:rsidRPr="0028230D">
        <w:rPr>
          <w:rFonts w:eastAsia="Times New Roman" w:cs="Times New Roman"/>
          <w:szCs w:val="24"/>
          <w:lang w:eastAsia="ru-RU"/>
        </w:rPr>
        <w:t xml:space="preserve"> для получения всестороннего образования и воспитания;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поддерживать</w:t>
      </w:r>
      <w:r>
        <w:rPr>
          <w:rFonts w:eastAsia="Times New Roman" w:cs="Times New Roman"/>
          <w:szCs w:val="24"/>
          <w:lang w:eastAsia="ru-RU"/>
        </w:rPr>
        <w:t xml:space="preserve"> в </w:t>
      </w:r>
      <w:r w:rsidRPr="0028230D">
        <w:rPr>
          <w:rFonts w:eastAsia="Times New Roman" w:cs="Times New Roman"/>
          <w:szCs w:val="24"/>
          <w:lang w:eastAsia="ru-RU"/>
        </w:rPr>
        <w:t>учреждении порядок, основанный на сознательной дисциплине и демократических нача</w:t>
      </w:r>
      <w:r>
        <w:rPr>
          <w:rFonts w:eastAsia="Times New Roman" w:cs="Times New Roman"/>
          <w:szCs w:val="24"/>
          <w:lang w:eastAsia="ru-RU"/>
        </w:rPr>
        <w:t>лах организации образовательно-воспитательного</w:t>
      </w:r>
      <w:r w:rsidRPr="0028230D">
        <w:rPr>
          <w:rFonts w:eastAsia="Times New Roman" w:cs="Times New Roman"/>
          <w:szCs w:val="24"/>
          <w:lang w:eastAsia="ru-RU"/>
        </w:rPr>
        <w:t xml:space="preserve"> процесса;</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стимулировать и активизировать обучающихся в освоении образовательных программ и получении </w:t>
      </w:r>
      <w:r>
        <w:rPr>
          <w:rFonts w:eastAsia="Times New Roman" w:cs="Times New Roman"/>
          <w:szCs w:val="24"/>
          <w:lang w:eastAsia="ru-RU"/>
        </w:rPr>
        <w:t xml:space="preserve">дополнительного </w:t>
      </w:r>
      <w:r w:rsidRPr="0028230D">
        <w:rPr>
          <w:rFonts w:eastAsia="Times New Roman" w:cs="Times New Roman"/>
          <w:szCs w:val="24"/>
          <w:lang w:eastAsia="ru-RU"/>
        </w:rPr>
        <w:t>образования в полном объеме;</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способствовать развитию и социализации </w:t>
      </w:r>
      <w:proofErr w:type="gramStart"/>
      <w:r w:rsidRPr="0028230D">
        <w:rPr>
          <w:rFonts w:eastAsia="Times New Roman" w:cs="Times New Roman"/>
          <w:szCs w:val="24"/>
          <w:lang w:eastAsia="ru-RU"/>
        </w:rPr>
        <w:t>обучающихся</w:t>
      </w:r>
      <w:proofErr w:type="gramEnd"/>
      <w:r w:rsidRPr="0028230D">
        <w:rPr>
          <w:rFonts w:eastAsia="Times New Roman" w:cs="Times New Roman"/>
          <w:szCs w:val="24"/>
          <w:lang w:eastAsia="ru-RU"/>
        </w:rPr>
        <w:t>;</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укреплять традиции учреждения.</w:t>
      </w:r>
    </w:p>
    <w:p w:rsidR="00992D8C" w:rsidRDefault="00992D8C" w:rsidP="0028230D">
      <w:pPr>
        <w:jc w:val="center"/>
        <w:rPr>
          <w:rFonts w:eastAsia="Times New Roman" w:cs="Times New Roman"/>
          <w:b/>
          <w:bCs/>
          <w:szCs w:val="24"/>
          <w:lang w:eastAsia="ru-RU"/>
        </w:rPr>
      </w:pPr>
    </w:p>
    <w:p w:rsidR="0028230D" w:rsidRDefault="00992D8C" w:rsidP="0028230D">
      <w:pPr>
        <w:jc w:val="center"/>
        <w:rPr>
          <w:rFonts w:eastAsia="Times New Roman" w:cs="Times New Roman"/>
          <w:b/>
          <w:bCs/>
          <w:szCs w:val="24"/>
          <w:lang w:eastAsia="ru-RU"/>
        </w:rPr>
      </w:pPr>
      <w:r>
        <w:rPr>
          <w:rFonts w:eastAsia="Times New Roman" w:cs="Times New Roman"/>
          <w:b/>
          <w:bCs/>
          <w:szCs w:val="24"/>
          <w:lang w:eastAsia="ru-RU"/>
        </w:rPr>
        <w:t>2.Поощрения</w:t>
      </w:r>
    </w:p>
    <w:p w:rsidR="00992D8C" w:rsidRPr="0028230D" w:rsidRDefault="00992D8C" w:rsidP="0028230D">
      <w:pPr>
        <w:jc w:val="center"/>
        <w:rPr>
          <w:rFonts w:eastAsia="Times New Roman" w:cs="Times New Roman"/>
          <w:szCs w:val="24"/>
          <w:lang w:eastAsia="ru-RU"/>
        </w:rPr>
      </w:pP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2.1. Обучающиеся учреждения поощряются: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за успехи в </w:t>
      </w:r>
      <w:r>
        <w:rPr>
          <w:rFonts w:eastAsia="Times New Roman" w:cs="Times New Roman"/>
          <w:szCs w:val="24"/>
          <w:lang w:eastAsia="ru-RU"/>
        </w:rPr>
        <w:t>освоении образовательных программ</w:t>
      </w:r>
      <w:r w:rsidRPr="0028230D">
        <w:rPr>
          <w:rFonts w:eastAsia="Times New Roman" w:cs="Times New Roman"/>
          <w:szCs w:val="24"/>
          <w:lang w:eastAsia="ru-RU"/>
        </w:rPr>
        <w:t>;</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участие и занятие призовых мест в олимпиадах, конкурсах, </w:t>
      </w:r>
      <w:r>
        <w:rPr>
          <w:rFonts w:eastAsia="Times New Roman" w:cs="Times New Roman"/>
          <w:szCs w:val="24"/>
          <w:lang w:eastAsia="ru-RU"/>
        </w:rPr>
        <w:t>фестивалях, смотрах</w:t>
      </w:r>
      <w:r w:rsidRPr="0028230D">
        <w:rPr>
          <w:rFonts w:eastAsia="Times New Roman" w:cs="Times New Roman"/>
          <w:szCs w:val="24"/>
          <w:lang w:eastAsia="ru-RU"/>
        </w:rPr>
        <w:t>;</w:t>
      </w:r>
    </w:p>
    <w:p w:rsid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общественно полезную деятельность (помощь </w:t>
      </w:r>
      <w:r>
        <w:rPr>
          <w:rFonts w:eastAsia="Times New Roman" w:cs="Times New Roman"/>
          <w:szCs w:val="24"/>
          <w:lang w:eastAsia="ru-RU"/>
        </w:rPr>
        <w:t>руководителям объединения</w:t>
      </w:r>
      <w:r w:rsidRPr="0028230D">
        <w:rPr>
          <w:rFonts w:eastAsia="Times New Roman" w:cs="Times New Roman"/>
          <w:szCs w:val="24"/>
          <w:lang w:eastAsia="ru-RU"/>
        </w:rPr>
        <w:t>, участие в самоуправлении учреждением)</w:t>
      </w:r>
      <w:r>
        <w:rPr>
          <w:rFonts w:eastAsia="Times New Roman" w:cs="Times New Roman"/>
          <w:szCs w:val="24"/>
          <w:lang w:eastAsia="ru-RU"/>
        </w:rPr>
        <w:t>;</w:t>
      </w:r>
    </w:p>
    <w:p w:rsidR="0028230D" w:rsidRPr="0028230D" w:rsidRDefault="0028230D" w:rsidP="0028230D">
      <w:pPr>
        <w:jc w:val="both"/>
        <w:rPr>
          <w:rFonts w:eastAsia="Times New Roman" w:cs="Times New Roman"/>
          <w:szCs w:val="24"/>
          <w:lang w:eastAsia="ru-RU"/>
        </w:rPr>
      </w:pPr>
      <w:r>
        <w:rPr>
          <w:rFonts w:eastAsia="Times New Roman" w:cs="Times New Roman"/>
          <w:szCs w:val="24"/>
          <w:lang w:eastAsia="ru-RU"/>
        </w:rPr>
        <w:t xml:space="preserve">- </w:t>
      </w:r>
      <w:proofErr w:type="gramStart"/>
      <w:r>
        <w:rPr>
          <w:rFonts w:eastAsia="Times New Roman" w:cs="Times New Roman"/>
          <w:szCs w:val="24"/>
          <w:lang w:eastAsia="ru-RU"/>
        </w:rPr>
        <w:t>представлении</w:t>
      </w:r>
      <w:proofErr w:type="gramEnd"/>
      <w:r>
        <w:rPr>
          <w:rFonts w:eastAsia="Times New Roman" w:cs="Times New Roman"/>
          <w:szCs w:val="24"/>
          <w:lang w:eastAsia="ru-RU"/>
        </w:rPr>
        <w:t xml:space="preserve"> учреждения и культуры народов ханты и манси на городском, окружном, всероссийском и международном уровнях;</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особо значимые в жизни учреждения благородные поступки.</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2.2. В учреждении применяются следующие виды поощрений обучающихся: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объявление устной благодарности (в частной беседе, в присутствии </w:t>
      </w:r>
      <w:r>
        <w:rPr>
          <w:rFonts w:eastAsia="Times New Roman" w:cs="Times New Roman"/>
          <w:szCs w:val="24"/>
          <w:lang w:eastAsia="ru-RU"/>
        </w:rPr>
        <w:t>одногруппников</w:t>
      </w:r>
      <w:r w:rsidRPr="0028230D">
        <w:rPr>
          <w:rFonts w:eastAsia="Times New Roman" w:cs="Times New Roman"/>
          <w:szCs w:val="24"/>
          <w:lang w:eastAsia="ru-RU"/>
        </w:rPr>
        <w:t xml:space="preserve">, в присутствии обучающихся, в присутствии родителей </w:t>
      </w:r>
      <w:proofErr w:type="gramStart"/>
      <w:r w:rsidRPr="0028230D">
        <w:rPr>
          <w:rFonts w:eastAsia="Times New Roman" w:cs="Times New Roman"/>
          <w:szCs w:val="24"/>
          <w:lang w:eastAsia="ru-RU"/>
        </w:rPr>
        <w:t>обучающегося</w:t>
      </w:r>
      <w:proofErr w:type="gramEnd"/>
      <w:r w:rsidRPr="0028230D">
        <w:rPr>
          <w:rFonts w:eastAsia="Times New Roman" w:cs="Times New Roman"/>
          <w:szCs w:val="24"/>
          <w:lang w:eastAsia="ru-RU"/>
        </w:rPr>
        <w:t>);</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награждение грамотой (благодарственным письмом, благодарственным письмом в адрес родителей);</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lastRenderedPageBreak/>
        <w:t>-   награждение ценным подарком или денежной премией, одновременной или ежегодной стипендией.</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2.3. Поощрения выносятся руководителем учреждения по представлению </w:t>
      </w:r>
      <w:r>
        <w:rPr>
          <w:rFonts w:eastAsia="Times New Roman" w:cs="Times New Roman"/>
          <w:szCs w:val="24"/>
          <w:lang w:eastAsia="ru-RU"/>
        </w:rPr>
        <w:t>руководителя объединения</w:t>
      </w:r>
      <w:r w:rsidRPr="0028230D">
        <w:rPr>
          <w:rFonts w:eastAsia="Times New Roman" w:cs="Times New Roman"/>
          <w:szCs w:val="24"/>
          <w:lang w:eastAsia="ru-RU"/>
        </w:rPr>
        <w:t>, оргкомитета олимпиады, смотра-конкурса, педагогического совета, а также в соответс</w:t>
      </w:r>
      <w:r>
        <w:rPr>
          <w:rFonts w:eastAsia="Times New Roman" w:cs="Times New Roman"/>
          <w:szCs w:val="24"/>
          <w:lang w:eastAsia="ru-RU"/>
        </w:rPr>
        <w:t>твии с положением о проводимых</w:t>
      </w:r>
      <w:r w:rsidRPr="0028230D">
        <w:rPr>
          <w:rFonts w:eastAsia="Times New Roman" w:cs="Times New Roman"/>
          <w:szCs w:val="24"/>
          <w:lang w:eastAsia="ru-RU"/>
        </w:rPr>
        <w:t xml:space="preserve"> учреждением конкурсах, олимпиадах, соревнованиях и объявляются приказом.</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2.4. Поощрения объявляются публично, доводятся до сведения обучающихся и работников учреждения. О поощрении обучающегося может быть сообщено родителям в форме благодарственного письма.</w:t>
      </w:r>
    </w:p>
    <w:p w:rsidR="00992D8C" w:rsidRDefault="00992D8C" w:rsidP="0028230D">
      <w:pPr>
        <w:jc w:val="center"/>
        <w:rPr>
          <w:rFonts w:eastAsia="Times New Roman" w:cs="Times New Roman"/>
          <w:b/>
          <w:bCs/>
          <w:szCs w:val="24"/>
          <w:lang w:eastAsia="ru-RU"/>
        </w:rPr>
      </w:pPr>
    </w:p>
    <w:p w:rsidR="0028230D" w:rsidRDefault="00992D8C" w:rsidP="0028230D">
      <w:pPr>
        <w:jc w:val="center"/>
        <w:rPr>
          <w:rFonts w:eastAsia="Times New Roman" w:cs="Times New Roman"/>
          <w:b/>
          <w:bCs/>
          <w:szCs w:val="24"/>
          <w:lang w:eastAsia="ru-RU"/>
        </w:rPr>
      </w:pPr>
      <w:r>
        <w:rPr>
          <w:rFonts w:eastAsia="Times New Roman" w:cs="Times New Roman"/>
          <w:b/>
          <w:bCs/>
          <w:szCs w:val="24"/>
          <w:lang w:eastAsia="ru-RU"/>
        </w:rPr>
        <w:t>3.Взыскания</w:t>
      </w:r>
    </w:p>
    <w:p w:rsidR="00992D8C" w:rsidRPr="0028230D" w:rsidRDefault="00992D8C" w:rsidP="0028230D">
      <w:pPr>
        <w:jc w:val="center"/>
        <w:rPr>
          <w:rFonts w:eastAsia="Times New Roman" w:cs="Times New Roman"/>
          <w:szCs w:val="24"/>
          <w:lang w:eastAsia="ru-RU"/>
        </w:rPr>
      </w:pPr>
    </w:p>
    <w:p w:rsidR="0028230D" w:rsidRPr="0028230D" w:rsidRDefault="0028230D" w:rsidP="0028230D">
      <w:pPr>
        <w:jc w:val="both"/>
        <w:rPr>
          <w:rFonts w:eastAsia="Times New Roman" w:cs="Times New Roman"/>
          <w:szCs w:val="24"/>
          <w:lang w:eastAsia="ru-RU"/>
        </w:rPr>
      </w:pPr>
      <w:r>
        <w:rPr>
          <w:rFonts w:eastAsia="Times New Roman" w:cs="Times New Roman"/>
          <w:szCs w:val="24"/>
          <w:lang w:eastAsia="ru-RU"/>
        </w:rPr>
        <w:t>3.1. Дисциплина в</w:t>
      </w:r>
      <w:r w:rsidRPr="0028230D">
        <w:rPr>
          <w:rFonts w:eastAsia="Times New Roman" w:cs="Times New Roman"/>
          <w:szCs w:val="24"/>
          <w:lang w:eastAsia="ru-RU"/>
        </w:rPr>
        <w:t xml:space="preserve"> учреждении поддерживается на основе уважения человеческого достоинства обучающегося. Применение методов физического или психического воздействия по отношению к </w:t>
      </w:r>
      <w:proofErr w:type="gramStart"/>
      <w:r w:rsidRPr="0028230D">
        <w:rPr>
          <w:rFonts w:eastAsia="Times New Roman" w:cs="Times New Roman"/>
          <w:szCs w:val="24"/>
          <w:lang w:eastAsia="ru-RU"/>
        </w:rPr>
        <w:t>обучающимся</w:t>
      </w:r>
      <w:proofErr w:type="gramEnd"/>
      <w:r w:rsidRPr="0028230D">
        <w:rPr>
          <w:rFonts w:eastAsia="Times New Roman" w:cs="Times New Roman"/>
          <w:szCs w:val="24"/>
          <w:lang w:eastAsia="ru-RU"/>
        </w:rPr>
        <w:t xml:space="preserve"> не допускается.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3.2. За нарушение правил для обучающихся, Устава учреждения </w:t>
      </w:r>
      <w:proofErr w:type="gramStart"/>
      <w:r w:rsidRPr="0028230D">
        <w:rPr>
          <w:rFonts w:eastAsia="Times New Roman" w:cs="Times New Roman"/>
          <w:szCs w:val="24"/>
          <w:lang w:eastAsia="ru-RU"/>
        </w:rPr>
        <w:t>обучающийся</w:t>
      </w:r>
      <w:proofErr w:type="gramEnd"/>
      <w:r w:rsidRPr="0028230D">
        <w:rPr>
          <w:rFonts w:eastAsia="Times New Roman" w:cs="Times New Roman"/>
          <w:szCs w:val="24"/>
          <w:lang w:eastAsia="ru-RU"/>
        </w:rPr>
        <w:t xml:space="preserve"> привлекается к дисциплинарной ответственности. Взыскания налагаются с соблюдением следующих принципов:</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к ответственности привлекается только виновный обучающийся;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ответственность носит персональный характер (коллективная ответственность </w:t>
      </w:r>
      <w:r>
        <w:rPr>
          <w:rFonts w:eastAsia="Times New Roman" w:cs="Times New Roman"/>
          <w:szCs w:val="24"/>
          <w:lang w:eastAsia="ru-RU"/>
        </w:rPr>
        <w:t xml:space="preserve">группы </w:t>
      </w:r>
      <w:r w:rsidRPr="0028230D">
        <w:rPr>
          <w:rFonts w:eastAsia="Times New Roman" w:cs="Times New Roman"/>
          <w:szCs w:val="24"/>
          <w:lang w:eastAsia="ru-RU"/>
        </w:rPr>
        <w:t>за действия члена коллектива не допускается);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форма взыскания должна соответствовать тяжести совершенного проступка, обстоятельствам, при которых он был совершен, предшествовавшему поведению, индивидуальным и половозрастным особенностям обучающегося;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взыскания налагаются в письменной форме (устные формы педагогического воздействия дисциплинарными взысканиями не считаются);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за одно нарушение налагается только одно взыскание;</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применение мер дисциплинарного взыскания, не предусмотренных настоящим Положением, запрещается;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до наложения дисциплинарного взыскания обучающемуся должна быть представлена возможность объяснить и оправдать свои действия в форме, соответствующей его возрасту (предоставлено право на защиту).</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3.3. К </w:t>
      </w:r>
      <w:proofErr w:type="gramStart"/>
      <w:r w:rsidRPr="0028230D">
        <w:rPr>
          <w:rFonts w:eastAsia="Times New Roman" w:cs="Times New Roman"/>
          <w:szCs w:val="24"/>
          <w:lang w:eastAsia="ru-RU"/>
        </w:rPr>
        <w:t>обучающимся</w:t>
      </w:r>
      <w:proofErr w:type="gramEnd"/>
      <w:r w:rsidRPr="0028230D">
        <w:rPr>
          <w:rFonts w:eastAsia="Times New Roman" w:cs="Times New Roman"/>
          <w:szCs w:val="24"/>
          <w:lang w:eastAsia="ru-RU"/>
        </w:rPr>
        <w:t xml:space="preserve"> применяются следующие меры взысканий:</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замечание;</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выговор;</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строгий выговор;</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возложение обязанности принести публично</w:t>
      </w:r>
      <w:r>
        <w:rPr>
          <w:rFonts w:eastAsia="Times New Roman" w:cs="Times New Roman"/>
          <w:szCs w:val="24"/>
          <w:lang w:eastAsia="ru-RU"/>
        </w:rPr>
        <w:t>е извинение.</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Указанные меры взыскания являются основными и не могут применяться в дополнение к другим взысканиям. Возложение обязанности принести публичное извинение применяется в качестве дополнительного взыскания.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3.4. Правом наложения взысканий обладают:</w:t>
      </w:r>
    </w:p>
    <w:p w:rsidR="0028230D" w:rsidRPr="0028230D" w:rsidRDefault="0028230D" w:rsidP="0028230D">
      <w:pPr>
        <w:jc w:val="both"/>
        <w:rPr>
          <w:rFonts w:eastAsia="Times New Roman" w:cs="Times New Roman"/>
          <w:szCs w:val="24"/>
          <w:lang w:eastAsia="ru-RU"/>
        </w:rPr>
      </w:pPr>
      <w:proofErr w:type="gramStart"/>
      <w:r w:rsidRPr="0028230D">
        <w:rPr>
          <w:rFonts w:eastAsia="Times New Roman" w:cs="Times New Roman"/>
          <w:szCs w:val="24"/>
          <w:lang w:eastAsia="ru-RU"/>
        </w:rPr>
        <w:t>-   директор учреждения (за нарушение правил поведения обучающихся он вправе применять любое соразмерное проступку взыскание, кроме исключения из учреждения, в отношении любого обучающегося.</w:t>
      </w:r>
      <w:proofErr w:type="gramEnd"/>
      <w:r w:rsidRPr="0028230D">
        <w:rPr>
          <w:rFonts w:eastAsia="Times New Roman" w:cs="Times New Roman"/>
          <w:szCs w:val="24"/>
          <w:lang w:eastAsia="ru-RU"/>
        </w:rPr>
        <w:t xml:space="preserve"> </w:t>
      </w:r>
      <w:proofErr w:type="gramStart"/>
      <w:r w:rsidRPr="0028230D">
        <w:rPr>
          <w:rFonts w:eastAsia="Times New Roman" w:cs="Times New Roman"/>
          <w:szCs w:val="24"/>
          <w:lang w:eastAsia="ru-RU"/>
        </w:rPr>
        <w:t>Наложение взыскания оформляется приказом по учреждению);</w:t>
      </w:r>
      <w:proofErr w:type="gramEnd"/>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заместитель директора </w:t>
      </w:r>
      <w:proofErr w:type="gramStart"/>
      <w:r w:rsidRPr="0028230D">
        <w:rPr>
          <w:rFonts w:eastAsia="Times New Roman" w:cs="Times New Roman"/>
          <w:szCs w:val="24"/>
          <w:lang w:eastAsia="ru-RU"/>
        </w:rPr>
        <w:t>по</w:t>
      </w:r>
      <w:proofErr w:type="gramEnd"/>
      <w:r w:rsidRPr="0028230D">
        <w:rPr>
          <w:rFonts w:eastAsia="Times New Roman" w:cs="Times New Roman"/>
          <w:szCs w:val="24"/>
          <w:lang w:eastAsia="ru-RU"/>
        </w:rPr>
        <w:t xml:space="preserve"> </w:t>
      </w:r>
      <w:proofErr w:type="gramStart"/>
      <w:r>
        <w:rPr>
          <w:rFonts w:eastAsia="Times New Roman" w:cs="Times New Roman"/>
          <w:szCs w:val="24"/>
          <w:lang w:eastAsia="ru-RU"/>
        </w:rPr>
        <w:t>учебно-воспитательной</w:t>
      </w:r>
      <w:proofErr w:type="gramEnd"/>
      <w:r w:rsidRPr="0028230D">
        <w:rPr>
          <w:rFonts w:eastAsia="Times New Roman" w:cs="Times New Roman"/>
          <w:szCs w:val="24"/>
          <w:lang w:eastAsia="ru-RU"/>
        </w:rPr>
        <w:t xml:space="preserve"> работы (за проступок, нарушающий нормальное течение образовательного процесса, он вправе применять любое соразмерное проступку взыскание, кроме исключения из учреждения);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   </w:t>
      </w:r>
      <w:r>
        <w:rPr>
          <w:rFonts w:eastAsia="Times New Roman" w:cs="Times New Roman"/>
          <w:szCs w:val="24"/>
          <w:lang w:eastAsia="ru-RU"/>
        </w:rPr>
        <w:t>руководитель объединения</w:t>
      </w:r>
      <w:r w:rsidRPr="0028230D">
        <w:rPr>
          <w:rFonts w:eastAsia="Times New Roman" w:cs="Times New Roman"/>
          <w:szCs w:val="24"/>
          <w:lang w:eastAsia="ru-RU"/>
        </w:rPr>
        <w:t xml:space="preserve"> (за проступок, нарушающий нормальное течение образовательного процесса во вверенно</w:t>
      </w:r>
      <w:r>
        <w:rPr>
          <w:rFonts w:eastAsia="Times New Roman" w:cs="Times New Roman"/>
          <w:szCs w:val="24"/>
          <w:lang w:eastAsia="ru-RU"/>
        </w:rPr>
        <w:t>й</w:t>
      </w:r>
      <w:r w:rsidRPr="0028230D">
        <w:rPr>
          <w:rFonts w:eastAsia="Times New Roman" w:cs="Times New Roman"/>
          <w:szCs w:val="24"/>
          <w:lang w:eastAsia="ru-RU"/>
        </w:rPr>
        <w:t xml:space="preserve"> ему </w:t>
      </w:r>
      <w:r>
        <w:rPr>
          <w:rFonts w:eastAsia="Times New Roman" w:cs="Times New Roman"/>
          <w:szCs w:val="24"/>
          <w:lang w:eastAsia="ru-RU"/>
        </w:rPr>
        <w:t>группе</w:t>
      </w:r>
      <w:r w:rsidRPr="0028230D">
        <w:rPr>
          <w:rFonts w:eastAsia="Times New Roman" w:cs="Times New Roman"/>
          <w:szCs w:val="24"/>
          <w:lang w:eastAsia="ru-RU"/>
        </w:rPr>
        <w:t xml:space="preserve">, он вправе применять в отношении </w:t>
      </w:r>
      <w:proofErr w:type="gramStart"/>
      <w:r w:rsidRPr="0028230D">
        <w:rPr>
          <w:rFonts w:eastAsia="Times New Roman" w:cs="Times New Roman"/>
          <w:szCs w:val="24"/>
          <w:lang w:eastAsia="ru-RU"/>
        </w:rPr>
        <w:t>обучающихся</w:t>
      </w:r>
      <w:proofErr w:type="gramEnd"/>
      <w:r w:rsidRPr="0028230D">
        <w:rPr>
          <w:rFonts w:eastAsia="Times New Roman" w:cs="Times New Roman"/>
          <w:szCs w:val="24"/>
          <w:lang w:eastAsia="ru-RU"/>
        </w:rPr>
        <w:t xml:space="preserve"> этого класса любое соразмерное проступку взыскание, кроме строгого выговора и исключения из </w:t>
      </w:r>
      <w:r>
        <w:rPr>
          <w:rFonts w:eastAsia="Times New Roman" w:cs="Times New Roman"/>
          <w:szCs w:val="24"/>
          <w:lang w:eastAsia="ru-RU"/>
        </w:rPr>
        <w:t>учреждения</w:t>
      </w:r>
      <w:r w:rsidRPr="0028230D">
        <w:rPr>
          <w:rFonts w:eastAsia="Times New Roman" w:cs="Times New Roman"/>
          <w:szCs w:val="24"/>
          <w:lang w:eastAsia="ru-RU"/>
        </w:rPr>
        <w:t>);</w:t>
      </w:r>
    </w:p>
    <w:p w:rsid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lastRenderedPageBreak/>
        <w:t>3.5. Взыскание применяется непосредственно за обнаружением проступка, но не позднее двух недель со дня его обнаружения, не считая времени болезни обучающегося.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xml:space="preserve">3.6. </w:t>
      </w:r>
      <w:proofErr w:type="gramStart"/>
      <w:r w:rsidRPr="0028230D">
        <w:rPr>
          <w:rFonts w:eastAsia="Times New Roman" w:cs="Times New Roman"/>
          <w:szCs w:val="24"/>
          <w:lang w:eastAsia="ru-RU"/>
        </w:rPr>
        <w:t>При наложении взысканий - строгого выговора - объяснение от обучающегося требуется в присутствии родителей (законных представителей), неявка которых в учреждение без уважительных причин не препятствует наложению взыскания (объяснение можно потребовать в присутствии председателя со</w:t>
      </w:r>
      <w:r w:rsidR="00992D8C">
        <w:rPr>
          <w:rFonts w:eastAsia="Times New Roman" w:cs="Times New Roman"/>
          <w:szCs w:val="24"/>
          <w:lang w:eastAsia="ru-RU"/>
        </w:rPr>
        <w:t xml:space="preserve">вета или родительского комитета </w:t>
      </w:r>
      <w:r w:rsidRPr="0028230D">
        <w:rPr>
          <w:rFonts w:eastAsia="Times New Roman" w:cs="Times New Roman"/>
          <w:szCs w:val="24"/>
          <w:lang w:eastAsia="ru-RU"/>
        </w:rPr>
        <w:t>учреждения).</w:t>
      </w:r>
      <w:proofErr w:type="gramEnd"/>
      <w:r w:rsidRPr="0028230D">
        <w:rPr>
          <w:rFonts w:eastAsia="Times New Roman" w:cs="Times New Roman"/>
          <w:szCs w:val="24"/>
          <w:lang w:eastAsia="ru-RU"/>
        </w:rPr>
        <w:t xml:space="preserve"> Отказ обучающегося от дачи объяснений совершенного им проступка не препятствует наложению взыскания. О каждом взыскании родители </w:t>
      </w:r>
      <w:proofErr w:type="gramStart"/>
      <w:r w:rsidRPr="0028230D">
        <w:rPr>
          <w:rFonts w:eastAsia="Times New Roman" w:cs="Times New Roman"/>
          <w:szCs w:val="24"/>
          <w:lang w:eastAsia="ru-RU"/>
        </w:rPr>
        <w:t>обучающегося</w:t>
      </w:r>
      <w:proofErr w:type="gramEnd"/>
      <w:r w:rsidRPr="0028230D">
        <w:rPr>
          <w:rFonts w:eastAsia="Times New Roman" w:cs="Times New Roman"/>
          <w:szCs w:val="24"/>
          <w:lang w:eastAsia="ru-RU"/>
        </w:rPr>
        <w:t xml:space="preserve"> (законные представители) немедленно ставятся в известность лицом, наложившим взыскание.</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3.7. По решению совета учреждения (далее - совет) за совершение противоправных действий, грубые и неоднократные нарушения Устава и предусмотренных им правил поведения обучающихся исключаются из образовательного учреждения обучающиеся, достигшие 14-летнего возраста. Решения совета учреждения об исключении принима</w:t>
      </w:r>
      <w:r w:rsidRPr="0028230D">
        <w:rPr>
          <w:rFonts w:eastAsia="Times New Roman" w:cs="Times New Roman"/>
          <w:szCs w:val="24"/>
          <w:lang w:eastAsia="ru-RU"/>
        </w:rPr>
        <w:softHyphen/>
        <w:t>ются в присутствии родителей (законных представителей). Отсутствие на заседании совета без уважительной причины обучающегося, его родителей (законных представителей) не лишает совет возможности рассмотреть вопрос об исключении. Под неоднократным нарушением понимается совершение обучающимся, имеющим два или более дисциплинарных взыскания, наложенных директором учреждения, нового, как правило, грубого нарушения дисциплины.</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3.8. Грубым нарушением дисциплины признается нарушение, которое повлекло или реально могло повлечь за собой тяжкие последствия в виде:</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причинения ущерба жизни и здоровью обучающихся, сотрудников, посетителей образовательного учреждения;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причинения ущерба имуществу учреждения, имуществу обучающихся, сотрудников, посетителей образовательного учреждения;</w:t>
      </w:r>
    </w:p>
    <w:p w:rsidR="0028230D" w:rsidRPr="0028230D" w:rsidRDefault="0028230D" w:rsidP="0028230D">
      <w:pPr>
        <w:jc w:val="both"/>
        <w:rPr>
          <w:rFonts w:eastAsia="Times New Roman" w:cs="Times New Roman"/>
          <w:szCs w:val="24"/>
          <w:lang w:eastAsia="ru-RU"/>
        </w:rPr>
      </w:pPr>
      <w:r w:rsidRPr="0028230D">
        <w:rPr>
          <w:rFonts w:eastAsia="Times New Roman" w:cs="Times New Roman"/>
          <w:szCs w:val="24"/>
          <w:lang w:eastAsia="ru-RU"/>
        </w:rPr>
        <w:t>-   дезорганизации работы образовательного учреждения.</w:t>
      </w:r>
    </w:p>
    <w:p w:rsidR="00C31F99" w:rsidRDefault="00C31F99"/>
    <w:sectPr w:rsidR="00C31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79C"/>
    <w:multiLevelType w:val="hybridMultilevel"/>
    <w:tmpl w:val="A112B4E2"/>
    <w:lvl w:ilvl="0" w:tplc="1BE20E4C">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1C12F8"/>
    <w:multiLevelType w:val="hybridMultilevel"/>
    <w:tmpl w:val="A71C86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633374"/>
    <w:multiLevelType w:val="multilevel"/>
    <w:tmpl w:val="F25C462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CC446B9"/>
    <w:multiLevelType w:val="hybridMultilevel"/>
    <w:tmpl w:val="8A7EA146"/>
    <w:lvl w:ilvl="0" w:tplc="1BE20E4C">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8F"/>
    <w:rsid w:val="000A1D08"/>
    <w:rsid w:val="0028230D"/>
    <w:rsid w:val="0036632F"/>
    <w:rsid w:val="00414660"/>
    <w:rsid w:val="005D628F"/>
    <w:rsid w:val="006907D6"/>
    <w:rsid w:val="008F5935"/>
    <w:rsid w:val="00992D8C"/>
    <w:rsid w:val="00AA7479"/>
    <w:rsid w:val="00C31F99"/>
    <w:rsid w:val="00C835D8"/>
    <w:rsid w:val="00CB2CEF"/>
    <w:rsid w:val="00EC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28F"/>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28F"/>
    <w:pPr>
      <w:ind w:left="720"/>
      <w:contextualSpacing/>
    </w:pPr>
  </w:style>
  <w:style w:type="paragraph" w:styleId="a4">
    <w:name w:val="Balloon Text"/>
    <w:basedOn w:val="a"/>
    <w:link w:val="a5"/>
    <w:uiPriority w:val="99"/>
    <w:semiHidden/>
    <w:unhideWhenUsed/>
    <w:rsid w:val="006907D6"/>
    <w:rPr>
      <w:rFonts w:ascii="Tahoma" w:hAnsi="Tahoma" w:cs="Tahoma"/>
      <w:sz w:val="16"/>
      <w:szCs w:val="16"/>
    </w:rPr>
  </w:style>
  <w:style w:type="character" w:customStyle="1" w:styleId="a5">
    <w:name w:val="Текст выноски Знак"/>
    <w:basedOn w:val="a0"/>
    <w:link w:val="a4"/>
    <w:uiPriority w:val="99"/>
    <w:semiHidden/>
    <w:rsid w:val="00690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28F"/>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28F"/>
    <w:pPr>
      <w:ind w:left="720"/>
      <w:contextualSpacing/>
    </w:pPr>
  </w:style>
  <w:style w:type="paragraph" w:styleId="a4">
    <w:name w:val="Balloon Text"/>
    <w:basedOn w:val="a"/>
    <w:link w:val="a5"/>
    <w:uiPriority w:val="99"/>
    <w:semiHidden/>
    <w:unhideWhenUsed/>
    <w:rsid w:val="006907D6"/>
    <w:rPr>
      <w:rFonts w:ascii="Tahoma" w:hAnsi="Tahoma" w:cs="Tahoma"/>
      <w:sz w:val="16"/>
      <w:szCs w:val="16"/>
    </w:rPr>
  </w:style>
  <w:style w:type="character" w:customStyle="1" w:styleId="a5">
    <w:name w:val="Текст выноски Знак"/>
    <w:basedOn w:val="a0"/>
    <w:link w:val="a4"/>
    <w:uiPriority w:val="99"/>
    <w:semiHidden/>
    <w:rsid w:val="00690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Лылынг союм</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4</cp:revision>
  <cp:lastPrinted>2013-02-25T10:11:00Z</cp:lastPrinted>
  <dcterms:created xsi:type="dcterms:W3CDTF">2013-02-25T09:14:00Z</dcterms:created>
  <dcterms:modified xsi:type="dcterms:W3CDTF">2013-02-25T10:12:00Z</dcterms:modified>
</cp:coreProperties>
</file>