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84" w:rsidRDefault="003D7284" w:rsidP="003D7284">
      <w:pPr>
        <w:spacing w:after="0" w:line="240" w:lineRule="auto"/>
        <w:ind w:left="680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Приложение 1</w:t>
      </w:r>
    </w:p>
    <w:p w:rsidR="003D7284" w:rsidRPr="00F567FD" w:rsidRDefault="003D7284" w:rsidP="003D72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</w:t>
      </w:r>
      <w:r w:rsidRPr="00F567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приказу №10 от «31» января 2025 г.</w:t>
      </w:r>
    </w:p>
    <w:p w:rsidR="003D7284" w:rsidRDefault="003D7284" w:rsidP="003D7284">
      <w:pPr>
        <w:spacing w:after="0" w:line="240" w:lineRule="auto"/>
        <w:ind w:left="680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3D7284" w:rsidRPr="003D7284" w:rsidRDefault="003D7284" w:rsidP="003D728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3D7284" w:rsidRPr="003D7284" w:rsidRDefault="003D7284" w:rsidP="003D7284">
      <w:pPr>
        <w:pStyle w:val="a5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D7284">
        <w:rPr>
          <w:b/>
          <w:bCs/>
          <w:kern w:val="1"/>
          <w:sz w:val="28"/>
          <w:szCs w:val="28"/>
        </w:rPr>
        <w:t xml:space="preserve">План мероприятий («Дорожная карта») по внедрению системы </w:t>
      </w:r>
      <w:r w:rsidRPr="003D7284">
        <w:rPr>
          <w:b/>
          <w:sz w:val="28"/>
          <w:szCs w:val="28"/>
        </w:rPr>
        <w:t>«</w:t>
      </w:r>
      <w:r w:rsidRPr="003D7284">
        <w:rPr>
          <w:rFonts w:eastAsiaTheme="minorEastAsia"/>
          <w:b/>
          <w:kern w:val="24"/>
          <w:sz w:val="28"/>
          <w:szCs w:val="28"/>
        </w:rPr>
        <w:t xml:space="preserve">Создание оптимальных условий для ранней профориентации, творческой самореализации подрастающего поколения </w:t>
      </w:r>
      <w:r w:rsidRPr="003D7284">
        <w:rPr>
          <w:b/>
          <w:sz w:val="28"/>
          <w:szCs w:val="28"/>
        </w:rPr>
        <w:t xml:space="preserve">на основе традиций </w:t>
      </w:r>
    </w:p>
    <w:p w:rsidR="003D7284" w:rsidRPr="003D7284" w:rsidRDefault="003D7284" w:rsidP="003D7284">
      <w:pPr>
        <w:pStyle w:val="a5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D7284">
        <w:rPr>
          <w:b/>
          <w:sz w:val="28"/>
          <w:szCs w:val="28"/>
        </w:rPr>
        <w:t xml:space="preserve">обско-угорских народов» </w:t>
      </w:r>
      <w:r w:rsidRPr="003D7284">
        <w:rPr>
          <w:b/>
          <w:bCs/>
          <w:kern w:val="1"/>
          <w:sz w:val="28"/>
          <w:szCs w:val="28"/>
        </w:rPr>
        <w:t xml:space="preserve">МБУ ДО «ДЭКОЦ» на 2025 год </w:t>
      </w:r>
    </w:p>
    <w:p w:rsidR="003D7284" w:rsidRPr="003D7284" w:rsidRDefault="003D7284" w:rsidP="003D7284">
      <w:pPr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3D7284">
        <w:rPr>
          <w:rFonts w:ascii="Times New Roman" w:hAnsi="Times New Roman" w:cs="Times New Roman"/>
          <w:bCs/>
          <w:kern w:val="1"/>
          <w:sz w:val="28"/>
          <w:szCs w:val="28"/>
        </w:rPr>
        <w:t>(далее – План, Центр)</w:t>
      </w:r>
    </w:p>
    <w:p w:rsidR="003D7284" w:rsidRPr="003D7284" w:rsidRDefault="003D7284" w:rsidP="003D7284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284">
        <w:rPr>
          <w:rFonts w:ascii="Times New Roman" w:hAnsi="Times New Roman" w:cs="Times New Roman"/>
          <w:b/>
          <w:sz w:val="28"/>
          <w:szCs w:val="28"/>
        </w:rPr>
        <w:t xml:space="preserve">Основные понятия процессов </w:t>
      </w:r>
      <w:r w:rsidRPr="003D7284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создания оптимальных условий для ранней профориентации, творческой самореализации подрастающего поколения.</w:t>
      </w:r>
    </w:p>
    <w:p w:rsidR="003D7284" w:rsidRPr="003D7284" w:rsidRDefault="003D7284" w:rsidP="003D7284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284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Оптимальные условия – </w:t>
      </w:r>
      <w:r w:rsidRPr="003D728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это </w:t>
      </w:r>
      <w:r w:rsidRPr="003D72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создание</w:t>
      </w:r>
      <w:r w:rsidRPr="003D7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72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условий</w:t>
      </w:r>
      <w:r w:rsidRPr="003D7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72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Pr="003D7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включения ребенка в разнообразные виды продуктивной и </w:t>
      </w:r>
      <w:r w:rsidRPr="003D72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творческой</w:t>
      </w:r>
      <w:r w:rsidRPr="003D7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деятельности, </w:t>
      </w:r>
      <w:r w:rsidRPr="003D72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Pr="003D7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освоения первичных действий в разных видах творческих проб.</w:t>
      </w:r>
    </w:p>
    <w:p w:rsidR="003D7284" w:rsidRPr="003D7284" w:rsidRDefault="003D7284" w:rsidP="003D7284">
      <w:pPr>
        <w:widowControl w:val="0"/>
        <w:autoSpaceDE w:val="0"/>
        <w:autoSpaceDN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7284">
        <w:rPr>
          <w:rFonts w:ascii="Times New Roman" w:hAnsi="Times New Roman" w:cs="Times New Roman"/>
          <w:b/>
          <w:bCs/>
          <w:iCs/>
          <w:sz w:val="28"/>
          <w:szCs w:val="28"/>
        </w:rPr>
        <w:t>Ранняя профессиональная ориентация дошкольников</w:t>
      </w:r>
      <w:r w:rsidRPr="003D7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3D72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3D7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широкое поле деятельности для педагогов, новое и еще неизученное направление дошкольной педагогики. </w:t>
      </w:r>
      <w:r w:rsidRPr="003D7284">
        <w:rPr>
          <w:rFonts w:ascii="Times New Roman" w:hAnsi="Times New Roman" w:cs="Times New Roman"/>
          <w:sz w:val="28"/>
          <w:szCs w:val="28"/>
        </w:rPr>
        <w:t xml:space="preserve">Элемент сопровождения профессионального самоопределения обучающихся, на этапе знакомства с профессиями и складывается из </w:t>
      </w:r>
      <w:r w:rsidRPr="003D7284">
        <w:rPr>
          <w:rFonts w:ascii="Times New Roman" w:hAnsi="Times New Roman" w:cs="Times New Roman"/>
          <w:bCs/>
          <w:iCs/>
          <w:sz w:val="28"/>
          <w:szCs w:val="28"/>
        </w:rPr>
        <w:t>профессионального информирования, профессиональной диагностики и профессиональных проб.</w:t>
      </w:r>
    </w:p>
    <w:p w:rsidR="003D7284" w:rsidRPr="003D7284" w:rsidRDefault="003D7284" w:rsidP="003D7284">
      <w:pPr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284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Творческая самореализация </w:t>
      </w:r>
      <w:r w:rsidRPr="003D7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</w:t>
      </w:r>
      <w:r w:rsidRPr="003D72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способность личности изменять способы самоорганизации, создавать условия собственной жизнедеятельности</w:t>
      </w:r>
      <w:r w:rsidRPr="003D7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Творчество – основной способ реализации процесса, где личность выстраивает собственную стратегию жизни. </w:t>
      </w:r>
    </w:p>
    <w:p w:rsidR="003D7284" w:rsidRPr="003D7284" w:rsidRDefault="003D7284" w:rsidP="003D728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7284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3D7284">
        <w:rPr>
          <w:rFonts w:ascii="Times New Roman" w:hAnsi="Times New Roman" w:cs="Times New Roman"/>
          <w:sz w:val="28"/>
          <w:szCs w:val="28"/>
        </w:rPr>
        <w:t xml:space="preserve"> – опросы и анкетирование с целью уточнения профессиональных интересов и склонностей, направленные на творческую самореализацию детей и подростков.</w:t>
      </w:r>
    </w:p>
    <w:p w:rsidR="003D7284" w:rsidRPr="003D7284" w:rsidRDefault="003D7284" w:rsidP="003D728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7284">
        <w:rPr>
          <w:rFonts w:ascii="Times New Roman" w:hAnsi="Times New Roman" w:cs="Times New Roman"/>
          <w:b/>
          <w:sz w:val="28"/>
          <w:szCs w:val="28"/>
        </w:rPr>
        <w:t>Социальные пробы и творческая самореализация</w:t>
      </w:r>
      <w:r w:rsidRPr="003D7284">
        <w:rPr>
          <w:rFonts w:ascii="Times New Roman" w:hAnsi="Times New Roman" w:cs="Times New Roman"/>
          <w:sz w:val="28"/>
          <w:szCs w:val="28"/>
        </w:rPr>
        <w:t xml:space="preserve"> – проведение мероприятий и проектов, которые дают возможность обучающимся приобщиться к профессии, на практике узнать ее плюсы и минусы. </w:t>
      </w:r>
    </w:p>
    <w:p w:rsidR="003D7284" w:rsidRPr="003D7284" w:rsidRDefault="003D7284" w:rsidP="003D7284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0773"/>
        <w:gridCol w:w="1559"/>
        <w:gridCol w:w="123"/>
        <w:gridCol w:w="2287"/>
      </w:tblGrid>
      <w:tr w:rsidR="003D7284" w:rsidRPr="003D7284" w:rsidTr="00604F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Направления деятельности/ мероприятия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D7284" w:rsidRPr="003D7284" w:rsidTr="00604F12">
        <w:trPr>
          <w:trHeight w:val="664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284" w:rsidRPr="003D7284" w:rsidRDefault="003D7284" w:rsidP="00604F12">
            <w:pPr>
              <w:pStyle w:val="a5"/>
              <w:tabs>
                <w:tab w:val="left" w:pos="720"/>
                <w:tab w:val="left" w:pos="1260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D7284">
              <w:rPr>
                <w:b/>
                <w:sz w:val="28"/>
                <w:szCs w:val="28"/>
                <w:lang w:val="en-US"/>
              </w:rPr>
              <w:t>I</w:t>
            </w:r>
            <w:r w:rsidRPr="003D7284">
              <w:rPr>
                <w:b/>
                <w:sz w:val="28"/>
                <w:szCs w:val="28"/>
              </w:rPr>
              <w:t xml:space="preserve">. Работа с педагогическими кадрами по </w:t>
            </w:r>
            <w:r w:rsidRPr="003D7284">
              <w:rPr>
                <w:b/>
                <w:bCs/>
                <w:kern w:val="1"/>
                <w:sz w:val="28"/>
                <w:szCs w:val="28"/>
              </w:rPr>
              <w:t xml:space="preserve">внедрению системы работы </w:t>
            </w:r>
            <w:r w:rsidRPr="003D7284">
              <w:rPr>
                <w:rFonts w:eastAsiaTheme="minorEastAsia"/>
                <w:b/>
                <w:kern w:val="24"/>
                <w:sz w:val="28"/>
                <w:szCs w:val="28"/>
              </w:rPr>
              <w:t xml:space="preserve">для ранней профориентации, творческой самореализации подрастающего поколения </w:t>
            </w:r>
            <w:r w:rsidRPr="003D7284">
              <w:rPr>
                <w:b/>
                <w:sz w:val="28"/>
                <w:szCs w:val="28"/>
              </w:rPr>
              <w:t>на основе традиций обско-угорских народов</w:t>
            </w:r>
          </w:p>
        </w:tc>
      </w:tr>
      <w:tr w:rsidR="003D7284" w:rsidRPr="003D7284" w:rsidTr="00604F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a5"/>
              <w:tabs>
                <w:tab w:val="left" w:pos="720"/>
                <w:tab w:val="left" w:pos="126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7284">
              <w:rPr>
                <w:sz w:val="28"/>
                <w:szCs w:val="28"/>
              </w:rPr>
              <w:t>Мониторинг готовности педагогов к реализации инновационной деятельности по проекту-программе:</w:t>
            </w:r>
            <w:r w:rsidRPr="003D7284">
              <w:rPr>
                <w:bCs/>
                <w:kern w:val="1"/>
                <w:sz w:val="28"/>
                <w:szCs w:val="28"/>
              </w:rPr>
              <w:t xml:space="preserve"> </w:t>
            </w:r>
            <w:r w:rsidRPr="003D7284">
              <w:rPr>
                <w:sz w:val="28"/>
                <w:szCs w:val="28"/>
              </w:rPr>
              <w:t>«</w:t>
            </w:r>
            <w:r w:rsidRPr="003D7284">
              <w:rPr>
                <w:rFonts w:eastAsiaTheme="minorEastAsia"/>
                <w:kern w:val="24"/>
                <w:sz w:val="28"/>
                <w:szCs w:val="28"/>
              </w:rPr>
              <w:t xml:space="preserve">Создание оптимальных условий для ранней профориентации, творческой самореализации подрастающего поколения </w:t>
            </w:r>
            <w:r w:rsidRPr="003D7284">
              <w:rPr>
                <w:sz w:val="28"/>
                <w:szCs w:val="28"/>
              </w:rPr>
              <w:t>на основе традиций обско-угорских народов»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 xml:space="preserve">В конце декабря </w:t>
            </w:r>
          </w:p>
          <w:p w:rsidR="003D7284" w:rsidRPr="003D7284" w:rsidRDefault="003D7284" w:rsidP="0060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84" w:rsidRPr="003D7284" w:rsidRDefault="003D7284" w:rsidP="0060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Методисты, педагоги-наставники</w:t>
            </w:r>
          </w:p>
          <w:p w:rsidR="003D7284" w:rsidRPr="003D7284" w:rsidRDefault="003D7284" w:rsidP="0060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84" w:rsidRPr="003D7284" w:rsidTr="00604F12">
        <w:trPr>
          <w:trHeight w:val="9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D7284">
              <w:rPr>
                <w:sz w:val="28"/>
                <w:szCs w:val="28"/>
              </w:rPr>
              <w:t>Повышение уровня профессиональных компетенции педагогических кадров. В течение учебного года Разработка индивидуальных маршрутов повышения уровня профессионального мастерства. Семинары, КПК, переподготовка, самообразование.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Макарова М.Е.</w:t>
            </w:r>
          </w:p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84" w:rsidRPr="003D7284" w:rsidTr="00604F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  <w:lang w:eastAsia="ru-RU" w:bidi="ru-RU"/>
              </w:rPr>
            </w:pPr>
            <w:r w:rsidRPr="003D7284">
              <w:rPr>
                <w:sz w:val="28"/>
                <w:szCs w:val="28"/>
              </w:rPr>
              <w:t>Формирование базы данных современных приемов, методов, педагогических технологий сопровождения в ранней профориентации и творческой самореализации.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</w:t>
            </w:r>
          </w:p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методисты, </w:t>
            </w:r>
          </w:p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3D7284" w:rsidRPr="003D7284" w:rsidTr="00604F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D7284">
              <w:rPr>
                <w:sz w:val="28"/>
                <w:szCs w:val="28"/>
              </w:rPr>
              <w:t>Проведение и участие в региональных семинарах по промежуточным итогам инновационной деятельности.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84" w:rsidRPr="003D7284" w:rsidTr="00604F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a5"/>
              <w:tabs>
                <w:tab w:val="left" w:pos="720"/>
                <w:tab w:val="left" w:pos="126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D7284">
              <w:rPr>
                <w:sz w:val="28"/>
                <w:szCs w:val="28"/>
              </w:rPr>
              <w:t>Проведение тематических педагогических советов, производственных совещаний, всеобучей по проблемам и направлениям инновационной деятельности.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Май, декабрь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84" w:rsidRPr="003D7284" w:rsidTr="00604F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D7284">
              <w:rPr>
                <w:sz w:val="28"/>
                <w:szCs w:val="28"/>
                <w:lang w:eastAsia="ru-RU" w:bidi="ru-RU"/>
              </w:rPr>
              <w:t xml:space="preserve">Разработка сценариев, просветительских и иных мероприятий, направленных на </w:t>
            </w:r>
            <w:r w:rsidRPr="003D7284">
              <w:rPr>
                <w:sz w:val="28"/>
                <w:szCs w:val="28"/>
              </w:rPr>
              <w:t>ознакомление обучающихся со спецификой профессиональной деятельности педагогов, журналистов, операторов, ведущих, мастеров народных художественных промыслов и других социальных и этнокультурных сфер деятельности.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3D7284" w:rsidRPr="003D7284" w:rsidTr="00604F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  <w:lang w:eastAsia="ru-RU" w:bidi="ru-RU"/>
              </w:rPr>
            </w:pPr>
            <w:r w:rsidRPr="003D7284">
              <w:rPr>
                <w:sz w:val="28"/>
                <w:szCs w:val="28"/>
                <w:lang w:eastAsia="ru-RU" w:bidi="ru-RU"/>
              </w:rPr>
              <w:t xml:space="preserve">Трансляция опыта на педагогических форумах, конференциях, издание статей в информационных, научно-методических сборниках. Участие в творческих конкурсах по теме инновационной деятельности </w:t>
            </w:r>
            <w:r w:rsidRPr="003D7284">
              <w:rPr>
                <w:sz w:val="28"/>
                <w:szCs w:val="28"/>
              </w:rPr>
              <w:t>«</w:t>
            </w:r>
            <w:r w:rsidRPr="003D7284">
              <w:rPr>
                <w:rFonts w:eastAsiaTheme="minorEastAsia"/>
                <w:kern w:val="24"/>
                <w:sz w:val="28"/>
                <w:szCs w:val="28"/>
              </w:rPr>
              <w:t xml:space="preserve">Создание оптимальных условий для ранней профориентации, творческой самореализации подрастающего поколения </w:t>
            </w:r>
            <w:r w:rsidRPr="003D7284">
              <w:rPr>
                <w:sz w:val="28"/>
                <w:szCs w:val="28"/>
              </w:rPr>
              <w:t>на основе традиций обско-угорских народов»</w:t>
            </w:r>
            <w:r w:rsidRPr="003D7284">
              <w:rPr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Методисты,</w:t>
            </w:r>
          </w:p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</w:tr>
      <w:tr w:rsidR="003D7284" w:rsidRPr="003D7284" w:rsidTr="00604F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D7284">
              <w:rPr>
                <w:sz w:val="28"/>
                <w:szCs w:val="28"/>
              </w:rPr>
              <w:t>Итоговый промежуточный мониторинг по итогам второго года реализации проекта-программы инновационной деятельной.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Методисты,</w:t>
            </w:r>
          </w:p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3D7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</w:t>
            </w:r>
          </w:p>
        </w:tc>
      </w:tr>
      <w:tr w:rsidR="003D7284" w:rsidRPr="003D7284" w:rsidTr="00604F12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7284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3D7284">
              <w:rPr>
                <w:b/>
                <w:sz w:val="28"/>
                <w:szCs w:val="28"/>
              </w:rPr>
              <w:t>. Взаимодействие с родителями</w:t>
            </w:r>
          </w:p>
        </w:tc>
      </w:tr>
      <w:tr w:rsidR="003D7284" w:rsidRPr="003D7284" w:rsidTr="00604F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D7284">
              <w:rPr>
                <w:rFonts w:eastAsia="Calibri"/>
                <w:sz w:val="28"/>
                <w:szCs w:val="28"/>
                <w:shd w:val="clear" w:color="auto" w:fill="FFFFFF"/>
              </w:rPr>
              <w:t>Организация и проведение мероприятий с участием родителей обучающихся Центра по знакомству с будущими профессиями, включая экскурсии на предприятия и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72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3D7284" w:rsidRPr="003D7284" w:rsidTr="00604F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3D7284">
              <w:rPr>
                <w:rFonts w:eastAsia="Calibri"/>
                <w:sz w:val="28"/>
                <w:szCs w:val="28"/>
                <w:shd w:val="clear" w:color="auto" w:fill="FFFFFF"/>
              </w:rPr>
              <w:t>Информирование родителей и размещение информации, анонсов на сайте Центра о планируемых конкурсах, мероприятиях, направленных на раннюю профессиональную ориентацию и творческую самореализацию.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Методисты, педагоги дополнительного образования</w:t>
            </w:r>
          </w:p>
        </w:tc>
      </w:tr>
      <w:tr w:rsidR="003D7284" w:rsidRPr="003D7284" w:rsidTr="00604F12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284" w:rsidRPr="003D7284" w:rsidRDefault="003D7284" w:rsidP="003D72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3D728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3D7284" w:rsidRPr="003D7284" w:rsidTr="00604F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D7284">
              <w:rPr>
                <w:sz w:val="28"/>
                <w:szCs w:val="28"/>
              </w:rPr>
              <w:t>Проведение диагностики: опросов, анкетирования.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 xml:space="preserve">Один раз </w:t>
            </w:r>
          </w:p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Методисты,</w:t>
            </w:r>
          </w:p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3D7284" w:rsidRPr="003D7284" w:rsidTr="00604F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D7284">
              <w:rPr>
                <w:sz w:val="28"/>
                <w:szCs w:val="28"/>
              </w:rPr>
              <w:t>Проведение встреч с людьми творческих профессий.</w:t>
            </w:r>
          </w:p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84" w:rsidRPr="003D7284" w:rsidTr="00604F12">
        <w:trPr>
          <w:trHeight w:val="1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D7284">
              <w:rPr>
                <w:sz w:val="28"/>
                <w:szCs w:val="28"/>
              </w:rPr>
              <w:t xml:space="preserve">Проведение занятий и </w:t>
            </w:r>
            <w:proofErr w:type="spellStart"/>
            <w:r w:rsidRPr="003D7284">
              <w:rPr>
                <w:sz w:val="28"/>
                <w:szCs w:val="28"/>
              </w:rPr>
              <w:t>организационно-деятельностных</w:t>
            </w:r>
            <w:proofErr w:type="spellEnd"/>
            <w:r w:rsidRPr="003D7284">
              <w:rPr>
                <w:sz w:val="28"/>
                <w:szCs w:val="28"/>
              </w:rPr>
              <w:t xml:space="preserve"> игр по знакомству с профессиями.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методисты, педагоги дополнительного образования</w:t>
            </w:r>
          </w:p>
        </w:tc>
      </w:tr>
      <w:tr w:rsidR="003D7284" w:rsidRPr="003D7284" w:rsidTr="00604F12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284" w:rsidRPr="003D7284" w:rsidRDefault="003D7284" w:rsidP="003D72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D728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Взаимодействие с привлечёнными специалистами предприятий и организаций партнеров</w:t>
            </w:r>
          </w:p>
        </w:tc>
      </w:tr>
      <w:tr w:rsidR="003D7284" w:rsidRPr="003D7284" w:rsidTr="00604F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3D7284">
              <w:rPr>
                <w:b w:val="0"/>
                <w:sz w:val="28"/>
                <w:szCs w:val="28"/>
              </w:rPr>
              <w:t xml:space="preserve">Взаимодействие с сотрудниками Объединенной редакции национальных газет </w:t>
            </w:r>
            <w:proofErr w:type="spellStart"/>
            <w:r w:rsidRPr="003D7284">
              <w:rPr>
                <w:b w:val="0"/>
                <w:sz w:val="28"/>
                <w:szCs w:val="28"/>
              </w:rPr>
              <w:t>Ханты-Ясанг</w:t>
            </w:r>
            <w:proofErr w:type="spellEnd"/>
            <w:r w:rsidRPr="003D7284">
              <w:rPr>
                <w:b w:val="0"/>
                <w:sz w:val="28"/>
                <w:szCs w:val="28"/>
              </w:rPr>
              <w:t xml:space="preserve"> и </w:t>
            </w:r>
            <w:proofErr w:type="spellStart"/>
            <w:r w:rsidRPr="003D7284">
              <w:rPr>
                <w:b w:val="0"/>
                <w:sz w:val="28"/>
                <w:szCs w:val="28"/>
              </w:rPr>
              <w:t>Луима-Сэрипос</w:t>
            </w:r>
            <w:proofErr w:type="spellEnd"/>
            <w:r w:rsidRPr="003D7284">
              <w:rPr>
                <w:b w:val="0"/>
                <w:sz w:val="28"/>
                <w:szCs w:val="28"/>
              </w:rPr>
              <w:t xml:space="preserve"> в рамках профессиональной ориентации обучающихся Центра по профессиям: журналист, ведущий, переводчик, репортер, диктор, корреспондент.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728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D7284" w:rsidRPr="003D7284" w:rsidTr="00604F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3D7284">
              <w:rPr>
                <w:b w:val="0"/>
                <w:sz w:val="28"/>
                <w:szCs w:val="28"/>
              </w:rPr>
              <w:t xml:space="preserve">Взаимодействие с сотрудниками Автономного учреждения профессионального образования Ханты-Мансийского автономного округа – </w:t>
            </w:r>
            <w:proofErr w:type="spellStart"/>
            <w:r w:rsidRPr="003D7284">
              <w:rPr>
                <w:b w:val="0"/>
                <w:sz w:val="28"/>
                <w:szCs w:val="28"/>
              </w:rPr>
              <w:t>Югры</w:t>
            </w:r>
            <w:proofErr w:type="spellEnd"/>
            <w:r w:rsidRPr="003D7284">
              <w:rPr>
                <w:b w:val="0"/>
                <w:sz w:val="28"/>
                <w:szCs w:val="28"/>
              </w:rPr>
              <w:t xml:space="preserve"> «Ханты-Мансийский технолого-педагогический колледж» по знакомству с организации условий </w:t>
            </w:r>
            <w:r w:rsidRPr="003D7284">
              <w:rPr>
                <w:b w:val="0"/>
                <w:sz w:val="28"/>
                <w:szCs w:val="28"/>
              </w:rPr>
              <w:lastRenderedPageBreak/>
              <w:t>прохождения педагогической практики с обязательным проведением занятий по ранней профориентации и творческой самореализации.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7284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3D7284" w:rsidRPr="003D7284" w:rsidRDefault="003D7284" w:rsidP="0060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4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</w:tbl>
    <w:p w:rsidR="003D7284" w:rsidRPr="003D7284" w:rsidRDefault="003D7284" w:rsidP="003D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284" w:rsidRPr="003D7284" w:rsidRDefault="003D7284" w:rsidP="003D7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EF5" w:rsidRDefault="003D7284"/>
    <w:sectPr w:rsidR="00034EF5" w:rsidSect="003D72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3102"/>
    <w:multiLevelType w:val="hybridMultilevel"/>
    <w:tmpl w:val="7FF8C446"/>
    <w:lvl w:ilvl="0" w:tplc="5CE64460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D7284"/>
    <w:rsid w:val="003D7284"/>
    <w:rsid w:val="005679E8"/>
    <w:rsid w:val="008A63FF"/>
    <w:rsid w:val="008D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84"/>
    <w:pPr>
      <w:spacing w:after="160" w:line="259" w:lineRule="auto"/>
    </w:pPr>
    <w:rPr>
      <w:kern w:val="2"/>
    </w:rPr>
  </w:style>
  <w:style w:type="paragraph" w:styleId="2">
    <w:name w:val="heading 2"/>
    <w:basedOn w:val="a"/>
    <w:link w:val="20"/>
    <w:uiPriority w:val="9"/>
    <w:qFormat/>
    <w:rsid w:val="003D7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D7284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3D72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3D7284"/>
    <w:pPr>
      <w:widowControl w:val="0"/>
      <w:shd w:val="clear" w:color="auto" w:fill="FFFFFF"/>
      <w:spacing w:after="3360" w:line="346" w:lineRule="exact"/>
      <w:ind w:hanging="340"/>
      <w:jc w:val="right"/>
    </w:pPr>
    <w:rPr>
      <w:rFonts w:ascii="Times New Roman" w:eastAsia="Times New Roman" w:hAnsi="Times New Roman" w:cs="Times New Roman"/>
      <w:kern w:val="0"/>
      <w:sz w:val="26"/>
      <w:szCs w:val="26"/>
    </w:rPr>
  </w:style>
  <w:style w:type="paragraph" w:styleId="a5">
    <w:name w:val="Normal (Web)"/>
    <w:aliases w:val="Знак1"/>
    <w:basedOn w:val="a"/>
    <w:link w:val="a6"/>
    <w:uiPriority w:val="99"/>
    <w:unhideWhenUsed/>
    <w:rsid w:val="003D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Обычный (веб) Знак"/>
    <w:aliases w:val="Знак1 Знак"/>
    <w:basedOn w:val="a0"/>
    <w:link w:val="a5"/>
    <w:uiPriority w:val="99"/>
    <w:rsid w:val="003D72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2025-01-31T10:17:00Z</dcterms:created>
  <dcterms:modified xsi:type="dcterms:W3CDTF">2025-01-31T10:18:00Z</dcterms:modified>
</cp:coreProperties>
</file>