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85" w:rsidRPr="00A91B86" w:rsidRDefault="00367A46" w:rsidP="006A1285">
      <w:pPr>
        <w:pStyle w:val="Body-14"/>
        <w:ind w:firstLine="0"/>
        <w:jc w:val="center"/>
        <w:rPr>
          <w:b/>
        </w:rPr>
      </w:pPr>
      <w:r>
        <w:t xml:space="preserve"> </w:t>
      </w:r>
      <w:r w:rsidR="00957E58" w:rsidRPr="003F65DF">
        <w:t xml:space="preserve">  </w:t>
      </w:r>
      <w:r w:rsidR="006A1285">
        <w:rPr>
          <w:b/>
        </w:rPr>
        <w:t xml:space="preserve">«Педагогическая мастерская» </w:t>
      </w:r>
      <w:r w:rsidR="006A1285" w:rsidRPr="00945DFF">
        <w:rPr>
          <w:b/>
        </w:rPr>
        <w:t xml:space="preserve">как способ </w:t>
      </w:r>
      <w:r w:rsidR="006A1285">
        <w:rPr>
          <w:b/>
        </w:rPr>
        <w:t xml:space="preserve">повышения интереса в изучении хантыйского языка и </w:t>
      </w:r>
      <w:r w:rsidR="006A1285" w:rsidRPr="00945DFF">
        <w:rPr>
          <w:b/>
        </w:rPr>
        <w:t>активизации учебной деятельности</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sidRPr="00EA1245">
        <w:rPr>
          <w:rFonts w:ascii="Times New Roman" w:eastAsia="Times New Roman" w:hAnsi="Times New Roman" w:cs="Times New Roman"/>
          <w:sz w:val="28"/>
          <w:szCs w:val="28"/>
        </w:rPr>
        <w:t>В настоящее время существует пробле</w:t>
      </w:r>
      <w:r>
        <w:rPr>
          <w:rFonts w:ascii="Times New Roman" w:eastAsia="Times New Roman" w:hAnsi="Times New Roman" w:cs="Times New Roman"/>
          <w:sz w:val="28"/>
          <w:szCs w:val="28"/>
        </w:rPr>
        <w:t>ма – необходимости повышения эф</w:t>
      </w:r>
      <w:r w:rsidRPr="00EA1245">
        <w:rPr>
          <w:rFonts w:ascii="Times New Roman" w:eastAsia="Times New Roman" w:hAnsi="Times New Roman" w:cs="Times New Roman"/>
          <w:sz w:val="28"/>
          <w:szCs w:val="28"/>
        </w:rPr>
        <w:t xml:space="preserve">фективности учебного процесса, и особенно той его стороны, которая связана с </w:t>
      </w:r>
      <w:proofErr w:type="spellStart"/>
      <w:r w:rsidRPr="00EA1245">
        <w:rPr>
          <w:rFonts w:ascii="Times New Roman" w:eastAsia="Times New Roman" w:hAnsi="Times New Roman" w:cs="Times New Roman"/>
          <w:sz w:val="28"/>
          <w:szCs w:val="28"/>
        </w:rPr>
        <w:t>гуманизацией</w:t>
      </w:r>
      <w:proofErr w:type="spellEnd"/>
      <w:r w:rsidRPr="00EA1245">
        <w:rPr>
          <w:rFonts w:ascii="Times New Roman" w:eastAsia="Times New Roman" w:hAnsi="Times New Roman" w:cs="Times New Roman"/>
          <w:sz w:val="28"/>
          <w:szCs w:val="28"/>
        </w:rPr>
        <w:t xml:space="preserve"> образования, развитием личн</w:t>
      </w:r>
      <w:r>
        <w:rPr>
          <w:rFonts w:ascii="Times New Roman" w:eastAsia="Times New Roman" w:hAnsi="Times New Roman" w:cs="Times New Roman"/>
          <w:sz w:val="28"/>
          <w:szCs w:val="28"/>
        </w:rPr>
        <w:t>остного потенциала учащегося</w:t>
      </w:r>
      <w:r w:rsidRPr="00EA12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Решая задачу «формирования общей культуры личности», прописанной в Законе об образовании, необходимо помнить о бережном отношении к культуре, истории, родному языку. Нравственную основу для воспитания и развития подрастающего поколения можно найти в первую очередь в народных истоках. Без знаний прошлого, без уважения к нему, без бережного сохранения наследия предков человек не может быть духовно богатым.</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духовного и физически здорового человека, любящего свой родной язык, неразрывно связывающего свою судьбу с будущим родного края, воспитание бережного отношения к языкам,</w:t>
      </w:r>
      <w:r w:rsidRPr="00AB7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традициям и обычаям коренных народов – это задачи, которые стоят перед педагогами Детского этнокультурно-образовательного центра «Лылынг союм». Эти задачи необходимо решать таким образом, чтобы каждый воспитанник проникся любовью, гордостью за свой родной язык, гордился тем, что родился, вырос и живет на этой замечательной </w:t>
      </w:r>
      <w:proofErr w:type="spellStart"/>
      <w:r>
        <w:rPr>
          <w:rFonts w:ascii="Times New Roman" w:eastAsia="Times New Roman" w:hAnsi="Times New Roman" w:cs="Times New Roman"/>
          <w:sz w:val="28"/>
          <w:szCs w:val="28"/>
        </w:rPr>
        <w:t>югорской</w:t>
      </w:r>
      <w:proofErr w:type="spellEnd"/>
      <w:r>
        <w:rPr>
          <w:rFonts w:ascii="Times New Roman" w:eastAsia="Times New Roman" w:hAnsi="Times New Roman" w:cs="Times New Roman"/>
          <w:sz w:val="28"/>
          <w:szCs w:val="28"/>
        </w:rPr>
        <w:t xml:space="preserve"> земле.   </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хантыйский язык, культура народа ханты, история родного края не канули в прошлое, необходимо </w:t>
      </w:r>
      <w:r w:rsidRPr="00C52560">
        <w:rPr>
          <w:rFonts w:ascii="Times New Roman" w:eastAsia="Times New Roman" w:hAnsi="Times New Roman" w:cs="Times New Roman"/>
          <w:sz w:val="28"/>
          <w:szCs w:val="28"/>
        </w:rPr>
        <w:t>качественно изменить подходы к преподаванию хантыйского языка и</w:t>
      </w:r>
      <w:r>
        <w:rPr>
          <w:rFonts w:ascii="Times New Roman" w:eastAsia="Times New Roman" w:hAnsi="Times New Roman" w:cs="Times New Roman"/>
          <w:sz w:val="28"/>
          <w:szCs w:val="28"/>
        </w:rPr>
        <w:t xml:space="preserve"> культуры, усилить практическую направленность предмета.</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sidRPr="00C52560">
        <w:rPr>
          <w:rFonts w:ascii="Times New Roman" w:eastAsia="Times New Roman" w:hAnsi="Times New Roman" w:cs="Times New Roman"/>
          <w:sz w:val="28"/>
          <w:szCs w:val="28"/>
        </w:rPr>
        <w:t xml:space="preserve">В настоящее время в преподавании родного языка основной проблемой является не </w:t>
      </w:r>
      <w:r>
        <w:rPr>
          <w:rFonts w:ascii="Times New Roman" w:eastAsia="Times New Roman" w:hAnsi="Times New Roman" w:cs="Times New Roman"/>
          <w:sz w:val="28"/>
          <w:szCs w:val="28"/>
        </w:rPr>
        <w:t xml:space="preserve">только </w:t>
      </w:r>
      <w:r w:rsidRPr="00C52560">
        <w:rPr>
          <w:rFonts w:ascii="Times New Roman" w:eastAsia="Times New Roman" w:hAnsi="Times New Roman" w:cs="Times New Roman"/>
          <w:sz w:val="28"/>
          <w:szCs w:val="28"/>
        </w:rPr>
        <w:t>должное обеспечение</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качественно новыми учебниками, учебными пособиями</w:t>
      </w:r>
      <w:r w:rsidRPr="00EA1245">
        <w:rPr>
          <w:rFonts w:ascii="Times New Roman" w:eastAsia="Times New Roman" w:hAnsi="Times New Roman" w:cs="Times New Roman"/>
          <w:sz w:val="28"/>
          <w:szCs w:val="28"/>
        </w:rPr>
        <w:t xml:space="preserve"> и программ</w:t>
      </w:r>
      <w:r>
        <w:rPr>
          <w:rFonts w:ascii="Times New Roman" w:eastAsia="Times New Roman" w:hAnsi="Times New Roman" w:cs="Times New Roman"/>
          <w:sz w:val="28"/>
          <w:szCs w:val="28"/>
        </w:rPr>
        <w:t>ами по хантыйскому языку, а и п</w:t>
      </w:r>
      <w:r w:rsidRPr="00EA1245">
        <w:rPr>
          <w:rFonts w:ascii="Times New Roman" w:eastAsia="Times New Roman" w:hAnsi="Times New Roman" w:cs="Times New Roman"/>
          <w:sz w:val="28"/>
          <w:szCs w:val="28"/>
        </w:rPr>
        <w:t xml:space="preserve">роблема </w:t>
      </w:r>
      <w:r>
        <w:rPr>
          <w:rFonts w:ascii="Times New Roman" w:eastAsia="Times New Roman" w:hAnsi="Times New Roman" w:cs="Times New Roman"/>
          <w:sz w:val="28"/>
          <w:szCs w:val="28"/>
        </w:rPr>
        <w:t xml:space="preserve">адаптации новых педагогических технологий к условиям обучения родному языку и культуре. </w:t>
      </w:r>
      <w:r>
        <w:rPr>
          <w:rFonts w:ascii="Times New Roman" w:eastAsia="Times New Roman" w:hAnsi="Times New Roman" w:cs="Times New Roman"/>
          <w:sz w:val="28"/>
          <w:szCs w:val="28"/>
        </w:rPr>
        <w:tab/>
        <w:t>Данная проблема является актуальной не только в обучении родному языку, но и в целом в образовании</w:t>
      </w:r>
      <w:r w:rsidRPr="00C52560">
        <w:rPr>
          <w:rFonts w:ascii="Times New Roman" w:eastAsia="Times New Roman" w:hAnsi="Times New Roman" w:cs="Times New Roman"/>
          <w:sz w:val="28"/>
          <w:szCs w:val="28"/>
        </w:rPr>
        <w:t xml:space="preserve">. Сегодня на смену </w:t>
      </w:r>
      <w:r w:rsidRPr="00C52560">
        <w:rPr>
          <w:rFonts w:ascii="Times New Roman" w:eastAsia="Times New Roman" w:hAnsi="Times New Roman" w:cs="Times New Roman"/>
          <w:sz w:val="28"/>
          <w:szCs w:val="28"/>
        </w:rPr>
        <w:lastRenderedPageBreak/>
        <w:t>отдельным формам и методам обучения приходят как целостные образовательные технологии, так и технологии обучения в частности.</w:t>
      </w:r>
      <w:r>
        <w:rPr>
          <w:rFonts w:ascii="Times New Roman" w:eastAsia="Times New Roman" w:hAnsi="Times New Roman" w:cs="Times New Roman"/>
          <w:sz w:val="28"/>
          <w:szCs w:val="28"/>
        </w:rPr>
        <w:t xml:space="preserve"> </w:t>
      </w:r>
    </w:p>
    <w:p w:rsidR="006A1285" w:rsidRPr="008F6A76" w:rsidRDefault="006A1285" w:rsidP="006A1285">
      <w:pPr>
        <w:spacing w:after="0" w:line="360" w:lineRule="auto"/>
        <w:ind w:firstLine="709"/>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 xml:space="preserve">Технология обучения </w:t>
      </w:r>
      <w:r>
        <w:rPr>
          <w:rFonts w:ascii="Times New Roman" w:eastAsia="Times New Roman" w:hAnsi="Times New Roman" w:cs="Times New Roman"/>
          <w:sz w:val="28"/>
          <w:szCs w:val="28"/>
        </w:rPr>
        <w:t>–</w:t>
      </w:r>
      <w:r w:rsidRPr="008F6A76">
        <w:rPr>
          <w:rFonts w:ascii="Times New Roman" w:eastAsia="Times New Roman" w:hAnsi="Times New Roman" w:cs="Times New Roman"/>
          <w:sz w:val="28"/>
          <w:szCs w:val="28"/>
        </w:rPr>
        <w:t xml:space="preserve"> системная категория, структурными составляющими которой являются: </w:t>
      </w:r>
    </w:p>
    <w:p w:rsidR="006A1285" w:rsidRPr="008F6A76"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цели обучения;</w:t>
      </w:r>
    </w:p>
    <w:p w:rsidR="006A1285" w:rsidRPr="008F6A76"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содержание обучения;</w:t>
      </w:r>
    </w:p>
    <w:p w:rsidR="006A1285" w:rsidRPr="008F6A76"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средства педагогического взаимодействия;</w:t>
      </w:r>
    </w:p>
    <w:p w:rsidR="006A1285" w:rsidRPr="008F6A76"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организация учебного процесса;</w:t>
      </w:r>
    </w:p>
    <w:p w:rsidR="006A1285" w:rsidRPr="008F6A76"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ученик, учитель;</w:t>
      </w:r>
    </w:p>
    <w:p w:rsidR="006A1285" w:rsidRPr="00B67F84" w:rsidRDefault="006A1285" w:rsidP="00B30FFD">
      <w:pPr>
        <w:numPr>
          <w:ilvl w:val="0"/>
          <w:numId w:val="7"/>
        </w:numPr>
        <w:spacing w:after="0" w:line="360" w:lineRule="auto"/>
        <w:ind w:left="0" w:firstLine="284"/>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результат деятельности.</w:t>
      </w:r>
    </w:p>
    <w:p w:rsidR="006A1285" w:rsidRDefault="006A1285" w:rsidP="006A1285">
      <w:pPr>
        <w:pStyle w:val="Body-14"/>
        <w:ind w:firstLine="709"/>
        <w:rPr>
          <w:color w:val="000000"/>
        </w:rPr>
      </w:pPr>
      <w:r>
        <w:rPr>
          <w:color w:val="000000"/>
        </w:rPr>
        <w:t xml:space="preserve">Педагогическая (образовательная)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(Г.К. </w:t>
      </w:r>
      <w:proofErr w:type="spellStart"/>
      <w:r>
        <w:rPr>
          <w:color w:val="000000"/>
        </w:rPr>
        <w:t>Селевко</w:t>
      </w:r>
      <w:proofErr w:type="spellEnd"/>
      <w:r>
        <w:rPr>
          <w:color w:val="000000"/>
        </w:rPr>
        <w:t xml:space="preserve">). </w:t>
      </w:r>
    </w:p>
    <w:p w:rsidR="006A1285" w:rsidRPr="00C52560" w:rsidRDefault="006A1285" w:rsidP="006A1285">
      <w:pPr>
        <w:spacing w:after="0" w:line="360" w:lineRule="auto"/>
        <w:ind w:firstLine="709"/>
        <w:jc w:val="both"/>
        <w:rPr>
          <w:rFonts w:ascii="Times New Roman" w:eastAsia="Times New Roman" w:hAnsi="Times New Roman" w:cs="Times New Roman"/>
          <w:sz w:val="28"/>
          <w:szCs w:val="28"/>
        </w:rPr>
      </w:pPr>
      <w:r w:rsidRPr="008F6A76">
        <w:rPr>
          <w:rFonts w:ascii="Times New Roman" w:eastAsia="Times New Roman" w:hAnsi="Times New Roman" w:cs="Times New Roman"/>
          <w:sz w:val="28"/>
          <w:szCs w:val="28"/>
        </w:rPr>
        <w:t xml:space="preserve">Педагогическое мастерство </w:t>
      </w:r>
      <w:r>
        <w:rPr>
          <w:rFonts w:ascii="Times New Roman" w:eastAsia="Times New Roman" w:hAnsi="Times New Roman" w:cs="Times New Roman"/>
          <w:sz w:val="28"/>
          <w:szCs w:val="28"/>
        </w:rPr>
        <w:t xml:space="preserve">учителя-новатора заключается в умении  </w:t>
      </w:r>
      <w:r w:rsidRPr="008F6A76">
        <w:rPr>
          <w:rFonts w:ascii="Times New Roman" w:eastAsia="Times New Roman" w:hAnsi="Times New Roman" w:cs="Times New Roman"/>
          <w:sz w:val="28"/>
          <w:szCs w:val="28"/>
        </w:rPr>
        <w:t xml:space="preserve">отобрать нужное содержание, применить оптимальные методы и средства обучения в соответствии с программой и поставленными образовательными задачами. </w:t>
      </w:r>
    </w:p>
    <w:p w:rsidR="006A1285" w:rsidRDefault="006A1285" w:rsidP="006A1285">
      <w:pPr>
        <w:pStyle w:val="Body-14"/>
        <w:ind w:firstLine="709"/>
        <w:rPr>
          <w:color w:val="000000"/>
        </w:rPr>
      </w:pPr>
      <w:r>
        <w:rPr>
          <w:color w:val="000000"/>
        </w:rPr>
        <w:t>В процессе апробаций новых технологий обучения родному языку и культуре в условиях системы дополнительного образования одной из эффективных, на наш взгляд, является технология «Педагогическая мастерская».</w:t>
      </w:r>
    </w:p>
    <w:p w:rsidR="006A1285" w:rsidRPr="00B57938" w:rsidRDefault="006A1285" w:rsidP="006A1285">
      <w:pPr>
        <w:spacing w:after="0" w:line="360" w:lineRule="auto"/>
        <w:ind w:firstLine="709"/>
        <w:jc w:val="both"/>
        <w:rPr>
          <w:rFonts w:ascii="Times New Roman" w:hAnsi="Times New Roman" w:cs="Times New Roman"/>
          <w:sz w:val="28"/>
          <w:szCs w:val="28"/>
        </w:rPr>
      </w:pPr>
      <w:r w:rsidRPr="00B57938">
        <w:rPr>
          <w:rFonts w:ascii="Times New Roman" w:hAnsi="Times New Roman" w:cs="Times New Roman"/>
          <w:color w:val="000000"/>
          <w:sz w:val="28"/>
          <w:szCs w:val="28"/>
        </w:rPr>
        <w:t>«Педагогическая мастерская»</w:t>
      </w:r>
      <w:r w:rsidRPr="00B57938">
        <w:rPr>
          <w:rFonts w:ascii="Times New Roman" w:hAnsi="Times New Roman" w:cs="Times New Roman"/>
          <w:sz w:val="28"/>
          <w:szCs w:val="28"/>
        </w:rPr>
        <w:t xml:space="preserve"> это технология, при помощи которой учитель – мастер вводит своих учеников в процесс познания через создание эмоциональной атмосферы, в которой </w:t>
      </w:r>
      <w:r>
        <w:rPr>
          <w:rFonts w:ascii="Times New Roman" w:hAnsi="Times New Roman" w:cs="Times New Roman"/>
          <w:sz w:val="28"/>
          <w:szCs w:val="28"/>
        </w:rPr>
        <w:t xml:space="preserve">ребенок </w:t>
      </w:r>
      <w:r w:rsidRPr="00B57938">
        <w:rPr>
          <w:rFonts w:ascii="Times New Roman" w:hAnsi="Times New Roman" w:cs="Times New Roman"/>
          <w:sz w:val="28"/>
          <w:szCs w:val="28"/>
        </w:rPr>
        <w:t xml:space="preserve">может проявить себя как творец. Каждый совершает открытия в предмете и в себе через личный опыт, а учитель - мастер продумывает действия и материал, который позволит ребёнку проявить себя через творчество. </w:t>
      </w:r>
    </w:p>
    <w:p w:rsidR="006A1285" w:rsidRPr="00B57938" w:rsidRDefault="006A1285" w:rsidP="006A1285">
      <w:pPr>
        <w:spacing w:after="0" w:line="360" w:lineRule="auto"/>
        <w:ind w:firstLine="709"/>
        <w:jc w:val="both"/>
        <w:rPr>
          <w:rFonts w:ascii="Times New Roman" w:hAnsi="Times New Roman" w:cs="Times New Roman"/>
          <w:sz w:val="28"/>
          <w:szCs w:val="28"/>
        </w:rPr>
      </w:pPr>
      <w:r w:rsidRPr="00B57938">
        <w:rPr>
          <w:rFonts w:ascii="Times New Roman" w:hAnsi="Times New Roman" w:cs="Times New Roman"/>
          <w:sz w:val="28"/>
          <w:szCs w:val="28"/>
        </w:rPr>
        <w:t>Мастер не призывает: «Делай как я». Он говорит: «Делай по-своему».</w:t>
      </w:r>
      <w:r w:rsidRPr="00B57938">
        <w:rPr>
          <w:rFonts w:ascii="Times New Roman" w:hAnsi="Times New Roman" w:cs="Times New Roman"/>
          <w:sz w:val="28"/>
          <w:szCs w:val="28"/>
        </w:rPr>
        <w:br/>
        <w:t xml:space="preserve">Данная технология сходна с проблемным обучением. Новые знания в </w:t>
      </w:r>
      <w:r w:rsidRPr="00B57938">
        <w:rPr>
          <w:rFonts w:ascii="Times New Roman" w:hAnsi="Times New Roman" w:cs="Times New Roman"/>
          <w:sz w:val="28"/>
          <w:szCs w:val="28"/>
        </w:rPr>
        <w:lastRenderedPageBreak/>
        <w:t xml:space="preserve">мастерской «выращиваются». Познание происходит через творчество. Знания оказываются «прожитыми», своими. </w:t>
      </w:r>
    </w:p>
    <w:p w:rsidR="006A1285" w:rsidRDefault="006A1285" w:rsidP="006A1285">
      <w:pPr>
        <w:pStyle w:val="Body-14"/>
        <w:ind w:firstLine="709"/>
      </w:pPr>
      <w:r>
        <w:t>Т</w:t>
      </w:r>
      <w:r w:rsidRPr="005A328E">
        <w:t xml:space="preserve">ехнология </w:t>
      </w:r>
      <w:r>
        <w:rPr>
          <w:color w:val="000000"/>
        </w:rPr>
        <w:t>«Педагогическая мастерская»</w:t>
      </w:r>
      <w:r w:rsidRPr="00E74572">
        <w:rPr>
          <w:color w:val="000000"/>
        </w:rPr>
        <w:t xml:space="preserve"> </w:t>
      </w:r>
      <w:r w:rsidRPr="005A328E">
        <w:t xml:space="preserve">успешно </w:t>
      </w:r>
      <w:r>
        <w:t>начала применя</w:t>
      </w:r>
      <w:r w:rsidRPr="005A328E">
        <w:t>т</w:t>
      </w:r>
      <w:r>
        <w:t>ься во Франции. О</w:t>
      </w:r>
      <w:r w:rsidRPr="005A328E">
        <w:t>сновы</w:t>
      </w:r>
      <w:r>
        <w:t xml:space="preserve"> данной технологии были заложены известными психологами и общественными деятелями</w:t>
      </w:r>
      <w:r w:rsidRPr="005A328E">
        <w:t xml:space="preserve"> Анри Валлон, Поль Ланжевен и Жан Пиаже. Мастерские строятся в соответствии с «простыми и понятными формулами»: реб</w:t>
      </w:r>
      <w:r>
        <w:t>ё</w:t>
      </w:r>
      <w:r w:rsidRPr="005A328E">
        <w:t xml:space="preserve">нок должен сам искать знания; труд </w:t>
      </w:r>
      <w:r>
        <w:t xml:space="preserve">воспитанника </w:t>
      </w:r>
      <w:r w:rsidRPr="005A328E">
        <w:t>должен иметь смысл; все способны; ребенок должен двигаться; дети любят работать руками.</w:t>
      </w:r>
    </w:p>
    <w:p w:rsidR="006A1285" w:rsidRDefault="006A1285" w:rsidP="006A1285">
      <w:pPr>
        <w:pStyle w:val="Body-14"/>
        <w:ind w:firstLine="709"/>
      </w:pPr>
      <w:r w:rsidRPr="005A328E">
        <w:t>В нашей стране данная технология стала известной благодаря публикациям российских педагогов, которым довелось участвовать в работе учительских семинаров во Франции: книг и статей А.А. Окунева, Н.И. Беловой и других педагогов, владеющих технологией педагогических мастерских.</w:t>
      </w:r>
      <w:r>
        <w:t xml:space="preserve"> </w:t>
      </w:r>
    </w:p>
    <w:p w:rsidR="006A1285" w:rsidRPr="005B6B4B" w:rsidRDefault="006A1285" w:rsidP="006A1285">
      <w:pPr>
        <w:pStyle w:val="Body-14"/>
        <w:ind w:firstLine="709"/>
      </w:pPr>
      <w:r>
        <w:t xml:space="preserve">Педагогическая мастерская как </w:t>
      </w:r>
      <w:r w:rsidRPr="005B6B4B">
        <w:t xml:space="preserve">технология обучения возникла не на пустом месте. Идеи свободного воспитания Л.Н. Толстого, практическая деятельность </w:t>
      </w:r>
      <w:proofErr w:type="spellStart"/>
      <w:r w:rsidRPr="005B6B4B">
        <w:t>С.А.Рачинского</w:t>
      </w:r>
      <w:proofErr w:type="spellEnd"/>
      <w:r w:rsidRPr="005B6B4B">
        <w:t>, исследования Л.С. Выготского, теоретическое на</w:t>
      </w:r>
      <w:r>
        <w:t>следие А.С. Макаренко и о</w:t>
      </w:r>
      <w:r w:rsidRPr="005B6B4B">
        <w:t>сновы философского учения Ж.Ж. Руссо и соврем</w:t>
      </w:r>
      <w:r>
        <w:t xml:space="preserve">енных французских исследователей </w:t>
      </w:r>
      <w:r w:rsidRPr="005B6B4B">
        <w:t>стали основой практического моделирования сначала французских, а затем петербургских педагогических мастерских.</w:t>
      </w:r>
    </w:p>
    <w:p w:rsidR="006A1285" w:rsidRDefault="006A1285" w:rsidP="006A1285">
      <w:pPr>
        <w:pStyle w:val="Body-14"/>
        <w:ind w:firstLine="709"/>
      </w:pPr>
      <w:r w:rsidRPr="00DF3A97">
        <w:t xml:space="preserve">По целям и способам деятельности в практике </w:t>
      </w:r>
      <w:r>
        <w:t xml:space="preserve">выделяются: </w:t>
      </w:r>
    </w:p>
    <w:p w:rsidR="006A1285" w:rsidRDefault="006A1285" w:rsidP="00B30FFD">
      <w:pPr>
        <w:pStyle w:val="Body-14"/>
        <w:numPr>
          <w:ilvl w:val="0"/>
          <w:numId w:val="1"/>
        </w:numPr>
        <w:ind w:left="0" w:firstLine="284"/>
        <w:jc w:val="left"/>
      </w:pPr>
      <w:r w:rsidRPr="00DF3A97">
        <w:t>мастерские творческого письма;</w:t>
      </w:r>
      <w:r>
        <w:t xml:space="preserve">   </w:t>
      </w:r>
    </w:p>
    <w:p w:rsidR="006A1285" w:rsidRDefault="006A1285" w:rsidP="00B30FFD">
      <w:pPr>
        <w:pStyle w:val="Body-14"/>
        <w:numPr>
          <w:ilvl w:val="0"/>
          <w:numId w:val="1"/>
        </w:numPr>
        <w:ind w:left="0" w:firstLine="284"/>
        <w:jc w:val="left"/>
      </w:pPr>
      <w:r>
        <w:t xml:space="preserve">мастерские построения знаний; </w:t>
      </w:r>
    </w:p>
    <w:p w:rsidR="006A1285" w:rsidRDefault="006A1285" w:rsidP="00B30FFD">
      <w:pPr>
        <w:pStyle w:val="Body-14"/>
        <w:numPr>
          <w:ilvl w:val="0"/>
          <w:numId w:val="1"/>
        </w:numPr>
        <w:ind w:left="0" w:firstLine="284"/>
        <w:jc w:val="left"/>
      </w:pPr>
      <w:r>
        <w:t xml:space="preserve">мастерские по самопознанию; </w:t>
      </w:r>
    </w:p>
    <w:p w:rsidR="006A1285" w:rsidRDefault="006A1285" w:rsidP="00B30FFD">
      <w:pPr>
        <w:pStyle w:val="Body-14"/>
        <w:numPr>
          <w:ilvl w:val="0"/>
          <w:numId w:val="1"/>
        </w:numPr>
        <w:ind w:left="0" w:firstLine="284"/>
        <w:jc w:val="left"/>
      </w:pPr>
      <w:r w:rsidRPr="00DF3A97">
        <w:t>мастерские отношений и ценностных ориентаци</w:t>
      </w:r>
      <w:r>
        <w:t>й</w:t>
      </w:r>
      <w:r w:rsidRPr="00DF3A97">
        <w:t xml:space="preserve"> </w:t>
      </w:r>
      <w:r>
        <w:t>–</w:t>
      </w:r>
      <w:r w:rsidRPr="00DF3A97">
        <w:t xml:space="preserve"> и ряд других.</w:t>
      </w:r>
    </w:p>
    <w:p w:rsidR="006A1285" w:rsidRDefault="006A1285" w:rsidP="006A1285">
      <w:pPr>
        <w:pStyle w:val="Body-14"/>
        <w:ind w:firstLine="709"/>
      </w:pPr>
      <w:r w:rsidRPr="00FE049B">
        <w:t xml:space="preserve">Одно из замечательных качеств мастерской </w:t>
      </w:r>
      <w:r>
        <w:t>–</w:t>
      </w:r>
      <w:r w:rsidRPr="00FE049B">
        <w:t xml:space="preserve"> то ощущение свободы творчества и полноценной жизни, которое переживают и запоминают ее участники. Оно исключает сухой академизм и входит в духовный опыт </w:t>
      </w:r>
      <w:r w:rsidRPr="00FE049B">
        <w:lastRenderedPageBreak/>
        <w:t>человека, то есть становится частью его культуры. Из действующих педагогических методов работы мастерская приближается к исследовательским и проблемным методам обучения.</w:t>
      </w:r>
    </w:p>
    <w:p w:rsidR="006A1285" w:rsidRDefault="006A1285" w:rsidP="006A1285">
      <w:pPr>
        <w:pStyle w:val="Body-14"/>
        <w:ind w:firstLine="709"/>
      </w:pPr>
      <w:r w:rsidRPr="00B67F84">
        <w:rPr>
          <w:bCs/>
        </w:rPr>
        <w:t xml:space="preserve">Закон мастерской </w:t>
      </w:r>
      <w:r>
        <w:t>–</w:t>
      </w:r>
      <w:r w:rsidRPr="00B67F84">
        <w:rPr>
          <w:bCs/>
        </w:rPr>
        <w:t xml:space="preserve"> делай по-своему, исходя из своих способностей, интересов и личного опыта</w:t>
      </w:r>
      <w:r w:rsidRPr="00B67F84">
        <w:t xml:space="preserve">, корректируй себя сам. Именно поэтому и нет </w:t>
      </w:r>
      <w:r>
        <w:t>«</w:t>
      </w:r>
      <w:r w:rsidRPr="00B67F84">
        <w:t>точных методик</w:t>
      </w:r>
      <w:r>
        <w:t>»</w:t>
      </w:r>
      <w:r w:rsidRPr="00B67F84">
        <w:t xml:space="preserve"> по проведению мастерских, каждый учитель вправе сам конструировать, создавать свои мастерские. </w:t>
      </w:r>
    </w:p>
    <w:p w:rsidR="006A1285" w:rsidRDefault="006A1285" w:rsidP="006A1285">
      <w:pPr>
        <w:pStyle w:val="Body-14"/>
        <w:ind w:firstLine="709"/>
      </w:pPr>
      <w:r>
        <w:t xml:space="preserve">Применяя данную технологию в своей педагогической практике, практическая деятельность была направлена на достижение следующей цели. </w:t>
      </w:r>
    </w:p>
    <w:p w:rsidR="006A1285" w:rsidRDefault="006A1285" w:rsidP="006A1285">
      <w:pPr>
        <w:pStyle w:val="Body-14"/>
        <w:ind w:firstLine="709"/>
        <w:rPr>
          <w:color w:val="000000"/>
        </w:rPr>
      </w:pPr>
      <w:r w:rsidRPr="003822C2">
        <w:rPr>
          <w:b/>
          <w:color w:val="000000"/>
        </w:rPr>
        <w:t>Цель</w:t>
      </w:r>
      <w:r>
        <w:rPr>
          <w:color w:val="000000"/>
        </w:rPr>
        <w:t xml:space="preserve">: повышение интереса </w:t>
      </w:r>
      <w:r w:rsidRPr="00FC522F">
        <w:rPr>
          <w:color w:val="000000"/>
        </w:rPr>
        <w:t>и активизации учебной деятельности</w:t>
      </w:r>
      <w:r>
        <w:rPr>
          <w:color w:val="000000"/>
        </w:rPr>
        <w:t xml:space="preserve"> </w:t>
      </w:r>
      <w:r w:rsidRPr="00FC522F">
        <w:rPr>
          <w:color w:val="000000"/>
        </w:rPr>
        <w:t>на занятия</w:t>
      </w:r>
      <w:r>
        <w:rPr>
          <w:color w:val="000000"/>
        </w:rPr>
        <w:t xml:space="preserve">х хантыйского языка через использование отдельных элементов </w:t>
      </w:r>
      <w:r w:rsidRPr="00FC522F">
        <w:rPr>
          <w:color w:val="000000"/>
        </w:rPr>
        <w:t>технологии «Педагогическая мастерская».</w:t>
      </w:r>
      <w:r>
        <w:rPr>
          <w:color w:val="000000"/>
        </w:rPr>
        <w:t xml:space="preserve"> </w:t>
      </w:r>
    </w:p>
    <w:p w:rsidR="006A1285" w:rsidRPr="00FC522F" w:rsidRDefault="006A1285" w:rsidP="006A1285">
      <w:pPr>
        <w:pStyle w:val="Body-14"/>
        <w:ind w:firstLine="709"/>
      </w:pPr>
      <w:r>
        <w:rPr>
          <w:color w:val="000000"/>
        </w:rPr>
        <w:t>Исходя из цели, данная технология решает следующие задачи:</w:t>
      </w:r>
    </w:p>
    <w:p w:rsidR="006A1285" w:rsidRDefault="006A1285" w:rsidP="006A1285">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Задачи:</w:t>
      </w:r>
    </w:p>
    <w:p w:rsidR="006A1285" w:rsidRPr="00235A1F" w:rsidRDefault="006A1285" w:rsidP="00B30FFD">
      <w:pPr>
        <w:pStyle w:val="a6"/>
        <w:numPr>
          <w:ilvl w:val="0"/>
          <w:numId w:val="9"/>
        </w:numPr>
        <w:spacing w:after="0" w:line="360" w:lineRule="auto"/>
        <w:ind w:left="0" w:firstLine="284"/>
        <w:jc w:val="both"/>
        <w:rPr>
          <w:rFonts w:ascii="Times New Roman" w:hAnsi="Times New Roman" w:cs="Times New Roman"/>
          <w:b/>
          <w:color w:val="000000"/>
          <w:sz w:val="28"/>
          <w:szCs w:val="28"/>
        </w:rPr>
      </w:pPr>
      <w:r>
        <w:rPr>
          <w:rFonts w:ascii="Times New Roman" w:eastAsia="Times New Roman" w:hAnsi="Times New Roman" w:cs="Times New Roman"/>
          <w:sz w:val="28"/>
          <w:szCs w:val="28"/>
        </w:rPr>
        <w:t>повысить функциональную грамотность и креативность</w:t>
      </w:r>
      <w:r w:rsidRPr="00235A1F">
        <w:rPr>
          <w:rFonts w:ascii="Times New Roman" w:eastAsia="Times New Roman" w:hAnsi="Times New Roman" w:cs="Times New Roman"/>
          <w:sz w:val="28"/>
          <w:szCs w:val="28"/>
        </w:rPr>
        <w:t xml:space="preserve">: навыков и умений творческого постижения и осмысления нового знания; </w:t>
      </w:r>
    </w:p>
    <w:p w:rsidR="006A1285" w:rsidRPr="00235A1F" w:rsidRDefault="006A1285" w:rsidP="00B30FFD">
      <w:pPr>
        <w:pStyle w:val="a6"/>
        <w:numPr>
          <w:ilvl w:val="0"/>
          <w:numId w:val="9"/>
        </w:numPr>
        <w:spacing w:after="0" w:line="360" w:lineRule="auto"/>
        <w:ind w:left="0" w:firstLine="284"/>
        <w:jc w:val="both"/>
        <w:rPr>
          <w:rFonts w:ascii="Times New Roman" w:hAnsi="Times New Roman" w:cs="Times New Roman"/>
          <w:b/>
          <w:color w:val="000000"/>
          <w:sz w:val="28"/>
          <w:szCs w:val="28"/>
        </w:rPr>
      </w:pPr>
      <w:r>
        <w:rPr>
          <w:rFonts w:ascii="Times New Roman" w:eastAsia="Times New Roman" w:hAnsi="Times New Roman" w:cs="Times New Roman"/>
          <w:sz w:val="28"/>
          <w:szCs w:val="28"/>
        </w:rPr>
        <w:t>развить культуру</w:t>
      </w:r>
      <w:r w:rsidRPr="00235A1F">
        <w:rPr>
          <w:rFonts w:ascii="Times New Roman" w:eastAsia="Times New Roman" w:hAnsi="Times New Roman" w:cs="Times New Roman"/>
          <w:sz w:val="28"/>
          <w:szCs w:val="28"/>
        </w:rPr>
        <w:t xml:space="preserve"> речи: навыков аргументированного говорения и письма;</w:t>
      </w:r>
    </w:p>
    <w:p w:rsidR="006A1285" w:rsidRPr="00235A1F" w:rsidRDefault="006A1285" w:rsidP="00B30FFD">
      <w:pPr>
        <w:pStyle w:val="a6"/>
        <w:numPr>
          <w:ilvl w:val="0"/>
          <w:numId w:val="9"/>
        </w:numPr>
        <w:spacing w:after="0" w:line="360" w:lineRule="auto"/>
        <w:ind w:left="0" w:firstLine="284"/>
        <w:jc w:val="both"/>
        <w:rPr>
          <w:rFonts w:ascii="Times New Roman" w:hAnsi="Times New Roman" w:cs="Times New Roman"/>
          <w:b/>
          <w:color w:val="000000"/>
          <w:sz w:val="28"/>
          <w:szCs w:val="28"/>
        </w:rPr>
      </w:pPr>
      <w:r>
        <w:rPr>
          <w:rFonts w:ascii="Times New Roman" w:eastAsia="Times New Roman" w:hAnsi="Times New Roman" w:cs="Times New Roman"/>
          <w:sz w:val="28"/>
          <w:szCs w:val="28"/>
        </w:rPr>
        <w:t>привить социальную компетентность</w:t>
      </w:r>
      <w:r w:rsidRPr="00235A1F">
        <w:rPr>
          <w:rFonts w:ascii="Times New Roman" w:eastAsia="Times New Roman" w:hAnsi="Times New Roman" w:cs="Times New Roman"/>
          <w:sz w:val="28"/>
          <w:szCs w:val="28"/>
        </w:rPr>
        <w:t>: коммуникативных навыков и ответственности за знание; </w:t>
      </w:r>
    </w:p>
    <w:p w:rsidR="006A1285" w:rsidRPr="007D343E" w:rsidRDefault="006A1285" w:rsidP="00B30FFD">
      <w:pPr>
        <w:pStyle w:val="a6"/>
        <w:numPr>
          <w:ilvl w:val="0"/>
          <w:numId w:val="9"/>
        </w:numPr>
        <w:spacing w:after="0" w:line="360" w:lineRule="auto"/>
        <w:ind w:left="0" w:firstLine="284"/>
        <w:jc w:val="both"/>
        <w:rPr>
          <w:rFonts w:ascii="Times New Roman" w:hAnsi="Times New Roman" w:cs="Times New Roman"/>
          <w:b/>
          <w:color w:val="000000"/>
          <w:sz w:val="28"/>
          <w:szCs w:val="28"/>
        </w:rPr>
      </w:pPr>
      <w:r w:rsidRPr="007D343E">
        <w:rPr>
          <w:rFonts w:ascii="Times New Roman" w:hAnsi="Times New Roman" w:cs="Times New Roman"/>
          <w:sz w:val="28"/>
          <w:szCs w:val="28"/>
        </w:rPr>
        <w:t>стимулировать переживание радости взаимодействия педагога и воспитанников;</w:t>
      </w:r>
    </w:p>
    <w:p w:rsidR="006A1285" w:rsidRPr="007D343E" w:rsidRDefault="006A1285" w:rsidP="00B30FFD">
      <w:pPr>
        <w:pStyle w:val="a6"/>
        <w:numPr>
          <w:ilvl w:val="0"/>
          <w:numId w:val="9"/>
        </w:numPr>
        <w:spacing w:after="0" w:line="360" w:lineRule="auto"/>
        <w:ind w:left="0" w:firstLine="284"/>
        <w:jc w:val="both"/>
        <w:rPr>
          <w:rFonts w:ascii="Times New Roman" w:hAnsi="Times New Roman" w:cs="Times New Roman"/>
          <w:sz w:val="28"/>
          <w:szCs w:val="28"/>
        </w:rPr>
      </w:pPr>
      <w:r w:rsidRPr="007D343E">
        <w:rPr>
          <w:rFonts w:ascii="Times New Roman" w:hAnsi="Times New Roman" w:cs="Times New Roman"/>
          <w:sz w:val="28"/>
          <w:szCs w:val="28"/>
        </w:rPr>
        <w:t>научить принимать ответственность за происходящее событие;</w:t>
      </w:r>
    </w:p>
    <w:p w:rsidR="006A1285" w:rsidRPr="007D343E" w:rsidRDefault="006A1285" w:rsidP="00B30FFD">
      <w:pPr>
        <w:pStyle w:val="a6"/>
        <w:numPr>
          <w:ilvl w:val="0"/>
          <w:numId w:val="9"/>
        </w:numPr>
        <w:spacing w:after="0" w:line="360" w:lineRule="auto"/>
        <w:ind w:left="0" w:firstLine="284"/>
        <w:jc w:val="both"/>
        <w:rPr>
          <w:rFonts w:ascii="Times New Roman" w:hAnsi="Times New Roman" w:cs="Times New Roman"/>
          <w:sz w:val="28"/>
          <w:szCs w:val="28"/>
        </w:rPr>
      </w:pPr>
      <w:r w:rsidRPr="007D343E">
        <w:rPr>
          <w:rFonts w:ascii="Times New Roman" w:hAnsi="Times New Roman" w:cs="Times New Roman"/>
          <w:sz w:val="28"/>
          <w:szCs w:val="28"/>
        </w:rPr>
        <w:t>воспитать чувство ответственности за принятое решение;</w:t>
      </w:r>
    </w:p>
    <w:p w:rsidR="006A1285" w:rsidRDefault="006A1285" w:rsidP="00B30FFD">
      <w:pPr>
        <w:pStyle w:val="a6"/>
        <w:numPr>
          <w:ilvl w:val="0"/>
          <w:numId w:val="9"/>
        </w:numPr>
        <w:spacing w:after="0" w:line="360" w:lineRule="auto"/>
        <w:ind w:left="0" w:firstLine="284"/>
        <w:jc w:val="both"/>
        <w:rPr>
          <w:rFonts w:ascii="Times New Roman" w:hAnsi="Times New Roman" w:cs="Times New Roman"/>
          <w:sz w:val="28"/>
          <w:szCs w:val="28"/>
        </w:rPr>
      </w:pPr>
      <w:r w:rsidRPr="007D343E">
        <w:rPr>
          <w:rFonts w:ascii="Times New Roman" w:hAnsi="Times New Roman" w:cs="Times New Roman"/>
          <w:sz w:val="28"/>
          <w:szCs w:val="28"/>
        </w:rPr>
        <w:t xml:space="preserve">воспитывать гражданскую позицию и толерантность к культуре различных </w:t>
      </w:r>
      <w:r>
        <w:rPr>
          <w:rFonts w:ascii="Times New Roman" w:hAnsi="Times New Roman" w:cs="Times New Roman"/>
          <w:sz w:val="28"/>
          <w:szCs w:val="28"/>
        </w:rPr>
        <w:t>народов</w:t>
      </w:r>
      <w:r w:rsidRPr="007D343E">
        <w:rPr>
          <w:rFonts w:ascii="Times New Roman" w:hAnsi="Times New Roman" w:cs="Times New Roman"/>
          <w:sz w:val="28"/>
          <w:szCs w:val="28"/>
        </w:rPr>
        <w:t>;</w:t>
      </w:r>
    </w:p>
    <w:p w:rsidR="006A1285" w:rsidRPr="00611D59" w:rsidRDefault="006A1285" w:rsidP="00B30FFD">
      <w:pPr>
        <w:pStyle w:val="a6"/>
        <w:numPr>
          <w:ilvl w:val="0"/>
          <w:numId w:val="9"/>
        </w:numPr>
        <w:spacing w:after="0" w:line="360" w:lineRule="auto"/>
        <w:ind w:left="0" w:firstLine="284"/>
        <w:jc w:val="both"/>
        <w:rPr>
          <w:rFonts w:ascii="Times New Roman" w:hAnsi="Times New Roman" w:cs="Times New Roman"/>
          <w:sz w:val="28"/>
          <w:szCs w:val="28"/>
        </w:rPr>
      </w:pPr>
      <w:r w:rsidRPr="00611D59">
        <w:rPr>
          <w:rFonts w:ascii="Times New Roman" w:hAnsi="Times New Roman" w:cs="Times New Roman"/>
          <w:sz w:val="28"/>
          <w:szCs w:val="28"/>
        </w:rPr>
        <w:t>активизировать творческий потенциал воспитанников.</w:t>
      </w:r>
    </w:p>
    <w:p w:rsidR="006A1285" w:rsidRPr="00AC41CF" w:rsidRDefault="006A1285" w:rsidP="006A1285">
      <w:pPr>
        <w:spacing w:after="0" w:line="360" w:lineRule="auto"/>
        <w:ind w:firstLine="709"/>
        <w:jc w:val="both"/>
        <w:rPr>
          <w:rFonts w:ascii="Times New Roman" w:hAnsi="Times New Roman" w:cs="Times New Roman"/>
          <w:color w:val="00B050"/>
          <w:sz w:val="28"/>
          <w:szCs w:val="28"/>
        </w:rPr>
      </w:pPr>
      <w:r w:rsidRPr="004E2CBE">
        <w:rPr>
          <w:rFonts w:ascii="Times New Roman" w:hAnsi="Times New Roman" w:cs="Times New Roman"/>
          <w:sz w:val="28"/>
          <w:szCs w:val="28"/>
        </w:rPr>
        <w:t xml:space="preserve">Мною проведен анализ педагогической литературы по опыту работы с технологией «Педагогическая мастерская» и данная технология адаптирована </w:t>
      </w:r>
      <w:r w:rsidRPr="004E2CBE">
        <w:rPr>
          <w:rFonts w:ascii="Times New Roman" w:hAnsi="Times New Roman" w:cs="Times New Roman"/>
          <w:sz w:val="28"/>
          <w:szCs w:val="28"/>
        </w:rPr>
        <w:lastRenderedPageBreak/>
        <w:t>на занятиях по хантыйскому языку. По моему мнению, данная технология близка по содержанию к технологии «Обучение в сотрудничестве</w:t>
      </w:r>
      <w:r w:rsidRPr="00293BE9">
        <w:rPr>
          <w:rFonts w:ascii="Times New Roman" w:hAnsi="Times New Roman" w:cs="Times New Roman"/>
          <w:sz w:val="28"/>
          <w:szCs w:val="28"/>
        </w:rPr>
        <w:t>».</w:t>
      </w:r>
      <w:r>
        <w:rPr>
          <w:rFonts w:ascii="Times New Roman" w:hAnsi="Times New Roman" w:cs="Times New Roman"/>
          <w:sz w:val="28"/>
          <w:szCs w:val="28"/>
        </w:rPr>
        <w:t xml:space="preserve"> Структура и формы организации деятельности учащихся на занятии совпадают. </w:t>
      </w:r>
      <w:r w:rsidRPr="00293BE9">
        <w:rPr>
          <w:rFonts w:ascii="Times New Roman" w:hAnsi="Times New Roman" w:cs="Times New Roman"/>
          <w:sz w:val="28"/>
          <w:szCs w:val="28"/>
        </w:rPr>
        <w:t>Разницей является лишь то, что в «Педагогической мастерской»</w:t>
      </w:r>
      <w:r w:rsidRPr="004E2C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основе организации </w:t>
      </w:r>
      <w:r w:rsidRPr="004E2CBE">
        <w:rPr>
          <w:rFonts w:ascii="Times New Roman" w:eastAsia="Times New Roman" w:hAnsi="Times New Roman" w:cs="Times New Roman"/>
          <w:sz w:val="28"/>
          <w:szCs w:val="28"/>
        </w:rPr>
        <w:t>лежат следующие принципы:</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равенство всех участников, включая мастера. Все способны к творчеству, саморазвитию;</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ненасильственное привлечение к процессу познания, поиску с помощью создания личностной мотивации. Мотивация созда</w:t>
      </w:r>
      <w:r>
        <w:rPr>
          <w:rFonts w:ascii="Times New Roman" w:eastAsia="Times New Roman" w:hAnsi="Times New Roman" w:cs="Times New Roman"/>
          <w:sz w:val="28"/>
          <w:szCs w:val="28"/>
        </w:rPr>
        <w:t>ё</w:t>
      </w:r>
      <w:r w:rsidRPr="002D70EB">
        <w:rPr>
          <w:rFonts w:ascii="Times New Roman" w:eastAsia="Times New Roman" w:hAnsi="Times New Roman" w:cs="Times New Roman"/>
          <w:sz w:val="28"/>
          <w:szCs w:val="28"/>
        </w:rPr>
        <w:t>тся индуктором;</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 xml:space="preserve">отсутствие оценки, соревнования, соперничества. Стимул в работе – самооценка, </w:t>
      </w:r>
      <w:proofErr w:type="spellStart"/>
      <w:r w:rsidRPr="002D70EB">
        <w:rPr>
          <w:rFonts w:ascii="Times New Roman" w:eastAsia="Times New Roman" w:hAnsi="Times New Roman" w:cs="Times New Roman"/>
          <w:sz w:val="28"/>
          <w:szCs w:val="28"/>
        </w:rPr>
        <w:t>самокоррекция</w:t>
      </w:r>
      <w:proofErr w:type="spellEnd"/>
      <w:r w:rsidRPr="002D70EB">
        <w:rPr>
          <w:rFonts w:ascii="Times New Roman" w:eastAsia="Times New Roman" w:hAnsi="Times New Roman" w:cs="Times New Roman"/>
          <w:sz w:val="28"/>
          <w:szCs w:val="28"/>
        </w:rPr>
        <w:t>, самовоспитание;</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сочетание индивидуальной и коллективной работы, что созда</w:t>
      </w:r>
      <w:r>
        <w:rPr>
          <w:rFonts w:ascii="Times New Roman" w:eastAsia="Times New Roman" w:hAnsi="Times New Roman" w:cs="Times New Roman"/>
          <w:sz w:val="28"/>
          <w:szCs w:val="28"/>
        </w:rPr>
        <w:t>ё</w:t>
      </w:r>
      <w:r w:rsidRPr="002D70EB">
        <w:rPr>
          <w:rFonts w:ascii="Times New Roman" w:eastAsia="Times New Roman" w:hAnsi="Times New Roman" w:cs="Times New Roman"/>
          <w:sz w:val="28"/>
          <w:szCs w:val="28"/>
        </w:rPr>
        <w:t>т атмосферу сотрудничества, взаимопонимания, дает реальное понятие о диалогическом способе восхождения к истине;</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важность не столько результата творческого поиска, сколько его процесса, в котором реализуются законы проблемного обучения на основе инновационной методики;</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язык – важнейший материал для работы во всех мастерских независимо от предмета;</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предоставление участникам мастерской права выбора материала, вида деятельности, способа предъявления результата, так как без выбора нет свободы;</w:t>
      </w:r>
    </w:p>
    <w:p w:rsidR="006A1285" w:rsidRPr="002D70EB" w:rsidRDefault="006A1285" w:rsidP="00B30FFD">
      <w:pPr>
        <w:numPr>
          <w:ilvl w:val="0"/>
          <w:numId w:val="3"/>
        </w:numPr>
        <w:spacing w:after="0" w:line="360" w:lineRule="auto"/>
        <w:ind w:left="0" w:firstLine="284"/>
        <w:jc w:val="both"/>
        <w:rPr>
          <w:rFonts w:ascii="Times New Roman" w:eastAsia="Times New Roman" w:hAnsi="Times New Roman" w:cs="Times New Roman"/>
          <w:sz w:val="28"/>
          <w:szCs w:val="28"/>
        </w:rPr>
      </w:pPr>
      <w:r w:rsidRPr="002D70EB">
        <w:rPr>
          <w:rFonts w:ascii="Times New Roman" w:eastAsia="Times New Roman" w:hAnsi="Times New Roman" w:cs="Times New Roman"/>
          <w:sz w:val="28"/>
          <w:szCs w:val="28"/>
        </w:rPr>
        <w:t>нравственная ответственность каждого за свой выбор, деятельность и е</w:t>
      </w:r>
      <w:r>
        <w:rPr>
          <w:rFonts w:ascii="Times New Roman" w:eastAsia="Times New Roman" w:hAnsi="Times New Roman" w:cs="Times New Roman"/>
          <w:sz w:val="28"/>
          <w:szCs w:val="28"/>
        </w:rPr>
        <w:t>ё</w:t>
      </w:r>
      <w:r w:rsidRPr="002D70EB">
        <w:rPr>
          <w:rFonts w:ascii="Times New Roman" w:eastAsia="Times New Roman" w:hAnsi="Times New Roman" w:cs="Times New Roman"/>
          <w:sz w:val="28"/>
          <w:szCs w:val="28"/>
        </w:rPr>
        <w:t xml:space="preserve"> результаты.</w:t>
      </w:r>
    </w:p>
    <w:p w:rsidR="006A1285" w:rsidRDefault="006A1285" w:rsidP="00981C47">
      <w:pPr>
        <w:pStyle w:val="Body-14"/>
        <w:ind w:firstLine="0"/>
        <w:jc w:val="center"/>
        <w:rPr>
          <w:b/>
        </w:rPr>
      </w:pPr>
      <w:r>
        <w:rPr>
          <w:b/>
        </w:rPr>
        <w:t>С</w:t>
      </w:r>
      <w:r w:rsidRPr="0068488F">
        <w:rPr>
          <w:b/>
        </w:rPr>
        <w:t>истема работы по образовательной технол</w:t>
      </w:r>
      <w:r>
        <w:rPr>
          <w:b/>
        </w:rPr>
        <w:t>огии «Педагогическая мастерская» на занятиях по хантыйскому языку и культуре</w:t>
      </w:r>
    </w:p>
    <w:p w:rsidR="006A1285" w:rsidRDefault="006A1285" w:rsidP="006A1285">
      <w:pPr>
        <w:spacing w:after="0" w:line="360" w:lineRule="auto"/>
        <w:ind w:firstLine="709"/>
        <w:jc w:val="both"/>
        <w:rPr>
          <w:rFonts w:ascii="Times New Roman" w:hAnsi="Times New Roman" w:cs="Times New Roman"/>
          <w:sz w:val="28"/>
          <w:szCs w:val="28"/>
        </w:rPr>
      </w:pPr>
      <w:r w:rsidRPr="009841C5">
        <w:rPr>
          <w:rFonts w:ascii="Times New Roman" w:hAnsi="Times New Roman" w:cs="Times New Roman"/>
          <w:sz w:val="28"/>
          <w:szCs w:val="28"/>
        </w:rPr>
        <w:t xml:space="preserve">Организация работы по образовательной технологии «Педагогическая мастерская» заключается в специально организованном педагогом-мастером развивающем пространстве, которое позволяет </w:t>
      </w:r>
      <w:r>
        <w:rPr>
          <w:rFonts w:ascii="Times New Roman" w:hAnsi="Times New Roman" w:cs="Times New Roman"/>
          <w:sz w:val="28"/>
          <w:szCs w:val="28"/>
        </w:rPr>
        <w:t>учащимся</w:t>
      </w:r>
      <w:r w:rsidRPr="009841C5">
        <w:rPr>
          <w:rFonts w:ascii="Times New Roman" w:hAnsi="Times New Roman" w:cs="Times New Roman"/>
          <w:sz w:val="28"/>
          <w:szCs w:val="28"/>
        </w:rPr>
        <w:t xml:space="preserve"> в индивидуальном </w:t>
      </w:r>
      <w:r w:rsidRPr="009841C5">
        <w:rPr>
          <w:rFonts w:ascii="Times New Roman" w:hAnsi="Times New Roman" w:cs="Times New Roman"/>
          <w:sz w:val="28"/>
          <w:szCs w:val="28"/>
        </w:rPr>
        <w:lastRenderedPageBreak/>
        <w:t xml:space="preserve">и коллективном поиске приходить к «построению или открытию знания». Данная технология была модифицирована мною для занятий по хантыйскому языку. </w:t>
      </w:r>
      <w:r>
        <w:rPr>
          <w:rFonts w:ascii="Times New Roman" w:hAnsi="Times New Roman" w:cs="Times New Roman"/>
          <w:sz w:val="28"/>
          <w:szCs w:val="28"/>
        </w:rPr>
        <w:t>Специфика</w:t>
      </w:r>
      <w:r w:rsidRPr="009841C5">
        <w:rPr>
          <w:rFonts w:ascii="Times New Roman" w:hAnsi="Times New Roman" w:cs="Times New Roman"/>
          <w:sz w:val="28"/>
          <w:szCs w:val="28"/>
        </w:rPr>
        <w:t xml:space="preserve"> изучения родного языка народа ханты связана с учетом психологических осо</w:t>
      </w:r>
      <w:r>
        <w:rPr>
          <w:rFonts w:ascii="Times New Roman" w:hAnsi="Times New Roman" w:cs="Times New Roman"/>
          <w:sz w:val="28"/>
          <w:szCs w:val="28"/>
        </w:rPr>
        <w:t>бенностей детей и их возраста.</w:t>
      </w:r>
    </w:p>
    <w:p w:rsidR="006A1285" w:rsidRDefault="006A1285" w:rsidP="006A12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данной технологии актуализируется следующими факторами: </w:t>
      </w:r>
    </w:p>
    <w:p w:rsidR="006A1285" w:rsidRDefault="006A1285" w:rsidP="006A1285">
      <w:pPr>
        <w:spacing w:after="0" w:line="360" w:lineRule="auto"/>
        <w:ind w:firstLine="708"/>
        <w:jc w:val="both"/>
        <w:rPr>
          <w:rFonts w:ascii="Times New Roman" w:hAnsi="Times New Roman" w:cs="Times New Roman"/>
          <w:sz w:val="28"/>
          <w:szCs w:val="28"/>
        </w:rPr>
      </w:pPr>
      <w:r w:rsidRPr="001E3464">
        <w:rPr>
          <w:rFonts w:ascii="Times New Roman" w:hAnsi="Times New Roman" w:cs="Times New Roman"/>
          <w:b/>
          <w:sz w:val="28"/>
          <w:szCs w:val="28"/>
        </w:rPr>
        <w:t>1.</w:t>
      </w:r>
      <w:r>
        <w:rPr>
          <w:rFonts w:ascii="Times New Roman" w:hAnsi="Times New Roman" w:cs="Times New Roman"/>
          <w:sz w:val="28"/>
          <w:szCs w:val="28"/>
        </w:rPr>
        <w:t xml:space="preserve"> Родной язык – это особая субстанция, в языке отражена душа народа. </w:t>
      </w:r>
      <w:r w:rsidRPr="00034C76">
        <w:rPr>
          <w:rFonts w:ascii="Times New Roman" w:hAnsi="Times New Roman" w:cs="Times New Roman"/>
          <w:sz w:val="28"/>
          <w:szCs w:val="28"/>
        </w:rPr>
        <w:t xml:space="preserve">Язык закладывается в сознании ребенка с раннего детства, и выбор его определяется, прежде всего, микроклиматом в семье. От материнской колыбельной, бабушкиных сказок, первых слов, услышанных младенцем, зависит его языковая установка, так и во многом нравственный мир, национальный характер, круг будущих культурных привязанностей и ценностей. </w:t>
      </w:r>
      <w:r>
        <w:rPr>
          <w:rFonts w:ascii="Times New Roman" w:hAnsi="Times New Roman" w:cs="Times New Roman"/>
          <w:sz w:val="28"/>
          <w:szCs w:val="28"/>
        </w:rPr>
        <w:t xml:space="preserve">Если всего этого в семье нет, то невозможно привить любовь к родному языку, и обучение родному языку в учебных заведениях приобретает характер </w:t>
      </w:r>
      <w:r>
        <w:rPr>
          <w:rFonts w:ascii="Times New Roman" w:eastAsia="Times New Roman" w:hAnsi="Times New Roman" w:cs="Times New Roman"/>
          <w:sz w:val="28"/>
          <w:szCs w:val="28"/>
        </w:rPr>
        <w:t>насильственного привлечения</w:t>
      </w:r>
      <w:r w:rsidRPr="002D70EB">
        <w:rPr>
          <w:rFonts w:ascii="Times New Roman" w:eastAsia="Times New Roman" w:hAnsi="Times New Roman" w:cs="Times New Roman"/>
          <w:sz w:val="28"/>
          <w:szCs w:val="28"/>
        </w:rPr>
        <w:t xml:space="preserve"> к процессу познания</w:t>
      </w:r>
      <w:r w:rsidRPr="009841C5">
        <w:rPr>
          <w:rFonts w:ascii="Times New Roman" w:hAnsi="Times New Roman" w:cs="Times New Roman"/>
          <w:sz w:val="28"/>
          <w:szCs w:val="28"/>
        </w:rPr>
        <w:t>.</w:t>
      </w:r>
      <w:r>
        <w:rPr>
          <w:rFonts w:ascii="Times New Roman" w:hAnsi="Times New Roman" w:cs="Times New Roman"/>
          <w:sz w:val="28"/>
          <w:szCs w:val="28"/>
        </w:rPr>
        <w:t xml:space="preserve"> </w:t>
      </w:r>
    </w:p>
    <w:p w:rsidR="006A1285" w:rsidRPr="00034C76" w:rsidRDefault="006A1285" w:rsidP="006A1285">
      <w:pPr>
        <w:spacing w:after="0" w:line="360" w:lineRule="auto"/>
        <w:ind w:firstLine="708"/>
        <w:jc w:val="both"/>
        <w:rPr>
          <w:rFonts w:ascii="Times New Roman" w:hAnsi="Times New Roman" w:cs="Times New Roman"/>
          <w:sz w:val="28"/>
          <w:szCs w:val="28"/>
        </w:rPr>
      </w:pPr>
      <w:r w:rsidRPr="001E3464">
        <w:rPr>
          <w:rFonts w:ascii="Times New Roman" w:hAnsi="Times New Roman" w:cs="Times New Roman"/>
          <w:b/>
          <w:sz w:val="28"/>
          <w:szCs w:val="28"/>
        </w:rPr>
        <w:t>2.</w:t>
      </w:r>
      <w:r>
        <w:rPr>
          <w:rFonts w:ascii="Times New Roman" w:hAnsi="Times New Roman" w:cs="Times New Roman"/>
          <w:sz w:val="28"/>
          <w:szCs w:val="28"/>
        </w:rPr>
        <w:t xml:space="preserve"> </w:t>
      </w:r>
      <w:r w:rsidRPr="009841C5">
        <w:rPr>
          <w:rFonts w:ascii="Times New Roman" w:hAnsi="Times New Roman" w:cs="Times New Roman"/>
          <w:sz w:val="28"/>
          <w:szCs w:val="28"/>
        </w:rPr>
        <w:t>В настоящее время численность народа ханты в городах возросл</w:t>
      </w:r>
      <w:r>
        <w:rPr>
          <w:rFonts w:ascii="Times New Roman" w:hAnsi="Times New Roman" w:cs="Times New Roman"/>
          <w:sz w:val="28"/>
          <w:szCs w:val="28"/>
        </w:rPr>
        <w:t xml:space="preserve">а и продолжает увеличиваться. </w:t>
      </w:r>
      <w:r w:rsidRPr="009841C5">
        <w:rPr>
          <w:rFonts w:ascii="Times New Roman" w:hAnsi="Times New Roman" w:cs="Times New Roman"/>
          <w:sz w:val="28"/>
          <w:szCs w:val="28"/>
        </w:rPr>
        <w:t xml:space="preserve">В современных семьях не говорят на хантыйском языке, т.к. доля межнациональных браков велика. </w:t>
      </w:r>
      <w:r w:rsidRPr="00034C76">
        <w:rPr>
          <w:rFonts w:ascii="Times New Roman" w:hAnsi="Times New Roman" w:cs="Times New Roman"/>
          <w:sz w:val="28"/>
          <w:szCs w:val="28"/>
        </w:rPr>
        <w:t>Современные дети – ханты не знают своего родного языка. Дома, в семье общаются только на рус</w:t>
      </w:r>
      <w:r>
        <w:rPr>
          <w:rFonts w:ascii="Times New Roman" w:hAnsi="Times New Roman" w:cs="Times New Roman"/>
          <w:sz w:val="28"/>
          <w:szCs w:val="28"/>
        </w:rPr>
        <w:t>ском языке, т.к. родители слабо владеют языком</w:t>
      </w:r>
      <w:r w:rsidRPr="00034C76">
        <w:rPr>
          <w:rFonts w:ascii="Times New Roman" w:hAnsi="Times New Roman" w:cs="Times New Roman"/>
          <w:sz w:val="28"/>
          <w:szCs w:val="28"/>
        </w:rPr>
        <w:t xml:space="preserve">, </w:t>
      </w:r>
      <w:r>
        <w:rPr>
          <w:rFonts w:ascii="Times New Roman" w:hAnsi="Times New Roman" w:cs="Times New Roman"/>
          <w:sz w:val="28"/>
          <w:szCs w:val="28"/>
        </w:rPr>
        <w:t xml:space="preserve">и не придерживаются традиций и </w:t>
      </w:r>
      <w:r w:rsidRPr="00034C76">
        <w:rPr>
          <w:rFonts w:ascii="Times New Roman" w:hAnsi="Times New Roman" w:cs="Times New Roman"/>
          <w:sz w:val="28"/>
          <w:szCs w:val="28"/>
        </w:rPr>
        <w:t>обычаев</w:t>
      </w:r>
      <w:r>
        <w:rPr>
          <w:rFonts w:ascii="Times New Roman" w:hAnsi="Times New Roman" w:cs="Times New Roman"/>
          <w:sz w:val="28"/>
          <w:szCs w:val="28"/>
        </w:rPr>
        <w:t xml:space="preserve"> народа</w:t>
      </w:r>
      <w:r w:rsidRPr="00034C76">
        <w:rPr>
          <w:rFonts w:ascii="Times New Roman" w:hAnsi="Times New Roman" w:cs="Times New Roman"/>
          <w:sz w:val="28"/>
          <w:szCs w:val="28"/>
        </w:rPr>
        <w:t xml:space="preserve">. </w:t>
      </w:r>
      <w:r>
        <w:rPr>
          <w:rFonts w:ascii="Times New Roman" w:hAnsi="Times New Roman" w:cs="Times New Roman"/>
          <w:sz w:val="28"/>
          <w:szCs w:val="28"/>
        </w:rPr>
        <w:t>Следствием этого является рост языкового</w:t>
      </w:r>
      <w:r w:rsidRPr="00034C76">
        <w:rPr>
          <w:rFonts w:ascii="Times New Roman" w:hAnsi="Times New Roman" w:cs="Times New Roman"/>
          <w:sz w:val="28"/>
          <w:szCs w:val="28"/>
        </w:rPr>
        <w:t xml:space="preserve"> шовинизм</w:t>
      </w:r>
      <w:r>
        <w:rPr>
          <w:rFonts w:ascii="Times New Roman" w:hAnsi="Times New Roman" w:cs="Times New Roman"/>
          <w:sz w:val="28"/>
          <w:szCs w:val="28"/>
        </w:rPr>
        <w:t>а и безразличия</w:t>
      </w:r>
      <w:r w:rsidRPr="00034C76">
        <w:rPr>
          <w:rFonts w:ascii="Times New Roman" w:hAnsi="Times New Roman" w:cs="Times New Roman"/>
          <w:sz w:val="28"/>
          <w:szCs w:val="28"/>
        </w:rPr>
        <w:t xml:space="preserve"> к родному языку.</w:t>
      </w:r>
    </w:p>
    <w:p w:rsidR="006A1285" w:rsidRDefault="006A1285" w:rsidP="006A12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наряду с этим увеличивается </w:t>
      </w:r>
      <w:r w:rsidRPr="009841C5">
        <w:rPr>
          <w:rFonts w:ascii="Times New Roman" w:hAnsi="Times New Roman" w:cs="Times New Roman"/>
          <w:sz w:val="28"/>
          <w:szCs w:val="28"/>
        </w:rPr>
        <w:t xml:space="preserve">потребность </w:t>
      </w:r>
      <w:r>
        <w:rPr>
          <w:rFonts w:ascii="Times New Roman" w:hAnsi="Times New Roman" w:cs="Times New Roman"/>
          <w:sz w:val="28"/>
          <w:szCs w:val="28"/>
        </w:rPr>
        <w:t xml:space="preserve">городских жителей </w:t>
      </w:r>
      <w:r w:rsidRPr="009841C5">
        <w:rPr>
          <w:rFonts w:ascii="Times New Roman" w:hAnsi="Times New Roman" w:cs="Times New Roman"/>
          <w:sz w:val="28"/>
          <w:szCs w:val="28"/>
        </w:rPr>
        <w:t xml:space="preserve">в изучении </w:t>
      </w:r>
      <w:r>
        <w:rPr>
          <w:rFonts w:ascii="Times New Roman" w:hAnsi="Times New Roman" w:cs="Times New Roman"/>
          <w:sz w:val="28"/>
          <w:szCs w:val="28"/>
        </w:rPr>
        <w:t xml:space="preserve">хантыйского </w:t>
      </w:r>
      <w:r w:rsidRPr="009841C5">
        <w:rPr>
          <w:rFonts w:ascii="Times New Roman" w:hAnsi="Times New Roman" w:cs="Times New Roman"/>
          <w:sz w:val="28"/>
          <w:szCs w:val="28"/>
        </w:rPr>
        <w:t>языка и знакомства с</w:t>
      </w:r>
      <w:r>
        <w:rPr>
          <w:rFonts w:ascii="Times New Roman" w:hAnsi="Times New Roman" w:cs="Times New Roman"/>
          <w:sz w:val="28"/>
          <w:szCs w:val="28"/>
        </w:rPr>
        <w:t xml:space="preserve"> </w:t>
      </w:r>
      <w:r w:rsidRPr="009841C5">
        <w:rPr>
          <w:rFonts w:ascii="Times New Roman" w:hAnsi="Times New Roman" w:cs="Times New Roman"/>
          <w:sz w:val="28"/>
          <w:szCs w:val="28"/>
        </w:rPr>
        <w:t>культурой</w:t>
      </w:r>
      <w:r>
        <w:rPr>
          <w:rFonts w:ascii="Times New Roman" w:hAnsi="Times New Roman" w:cs="Times New Roman"/>
          <w:sz w:val="28"/>
          <w:szCs w:val="28"/>
        </w:rPr>
        <w:t xml:space="preserve"> родного народа</w:t>
      </w:r>
      <w:r w:rsidRPr="009841C5">
        <w:rPr>
          <w:rFonts w:ascii="Times New Roman" w:hAnsi="Times New Roman" w:cs="Times New Roman"/>
          <w:sz w:val="28"/>
          <w:szCs w:val="28"/>
        </w:rPr>
        <w:t>.</w:t>
      </w:r>
      <w:r>
        <w:rPr>
          <w:rFonts w:ascii="Times New Roman" w:hAnsi="Times New Roman" w:cs="Times New Roman"/>
          <w:sz w:val="28"/>
          <w:szCs w:val="28"/>
        </w:rPr>
        <w:t xml:space="preserve"> С целью удовлетворения потребностей родителей и детей в детском этнокультурно-образовательном центре «Лылынг союм» реализуется интегрированная программа «</w:t>
      </w:r>
      <w:proofErr w:type="spellStart"/>
      <w:r>
        <w:rPr>
          <w:rFonts w:ascii="Times New Roman" w:hAnsi="Times New Roman" w:cs="Times New Roman"/>
          <w:sz w:val="28"/>
          <w:szCs w:val="28"/>
        </w:rPr>
        <w:t>Сорни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ясанг</w:t>
      </w:r>
      <w:proofErr w:type="spellEnd"/>
      <w:r>
        <w:rPr>
          <w:rFonts w:ascii="Times New Roman" w:hAnsi="Times New Roman" w:cs="Times New Roman"/>
          <w:sz w:val="28"/>
          <w:szCs w:val="28"/>
        </w:rPr>
        <w:t xml:space="preserve">». Эта программа выстроена на основе ведущих принципов «Педагогических мастерской». Предметами интеграции в программе являются хантыйский язык, литература и культура. </w:t>
      </w:r>
    </w:p>
    <w:p w:rsidR="006A1285" w:rsidRPr="00585C2B" w:rsidRDefault="006A1285" w:rsidP="006A1285">
      <w:p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ab/>
      </w:r>
      <w:r w:rsidRPr="00585C2B">
        <w:rPr>
          <w:rFonts w:ascii="Times New Roman" w:eastAsia="Times New Roman" w:hAnsi="Times New Roman" w:cs="Times New Roman"/>
          <w:sz w:val="28"/>
          <w:szCs w:val="28"/>
        </w:rPr>
        <w:t>В педагогической мастерской не уделя</w:t>
      </w:r>
      <w:r>
        <w:rPr>
          <w:rFonts w:ascii="Times New Roman" w:eastAsia="Times New Roman" w:hAnsi="Times New Roman" w:cs="Times New Roman"/>
          <w:sz w:val="28"/>
          <w:szCs w:val="28"/>
        </w:rPr>
        <w:t>ется особого внимания соблюдению</w:t>
      </w:r>
      <w:r w:rsidRPr="00585C2B">
        <w:rPr>
          <w:rFonts w:ascii="Times New Roman" w:eastAsia="Times New Roman" w:hAnsi="Times New Roman" w:cs="Times New Roman"/>
          <w:sz w:val="28"/>
          <w:szCs w:val="28"/>
        </w:rPr>
        <w:t xml:space="preserve"> определенных этапов</w:t>
      </w:r>
      <w:r>
        <w:rPr>
          <w:rFonts w:ascii="Times New Roman" w:eastAsia="Times New Roman" w:hAnsi="Times New Roman" w:cs="Times New Roman"/>
          <w:sz w:val="28"/>
          <w:szCs w:val="28"/>
        </w:rPr>
        <w:t xml:space="preserve"> занятия</w:t>
      </w:r>
      <w:r w:rsidRPr="00585C2B">
        <w:rPr>
          <w:rFonts w:ascii="Times New Roman" w:eastAsia="Times New Roman" w:hAnsi="Times New Roman" w:cs="Times New Roman"/>
          <w:sz w:val="28"/>
          <w:szCs w:val="28"/>
        </w:rPr>
        <w:t>, не ограничивается инициатива и самостоятельная работа</w:t>
      </w:r>
      <w:r>
        <w:rPr>
          <w:rFonts w:ascii="Times New Roman" w:eastAsia="Times New Roman" w:hAnsi="Times New Roman" w:cs="Times New Roman"/>
          <w:sz w:val="28"/>
          <w:szCs w:val="28"/>
        </w:rPr>
        <w:t xml:space="preserve"> обучающихся</w:t>
      </w:r>
      <w:r w:rsidRPr="00585C2B">
        <w:rPr>
          <w:rFonts w:ascii="Times New Roman" w:eastAsia="Times New Roman" w:hAnsi="Times New Roman" w:cs="Times New Roman"/>
          <w:sz w:val="28"/>
          <w:szCs w:val="28"/>
        </w:rPr>
        <w:t>. Результат работы – творчество. Здесь становится отчетливо видно – что и как понял</w:t>
      </w:r>
      <w:r>
        <w:rPr>
          <w:rFonts w:ascii="Times New Roman" w:eastAsia="Times New Roman" w:hAnsi="Times New Roman" w:cs="Times New Roman"/>
          <w:sz w:val="28"/>
          <w:szCs w:val="28"/>
        </w:rPr>
        <w:t xml:space="preserve"> ребенок</w:t>
      </w:r>
      <w:r w:rsidRPr="00585C2B">
        <w:rPr>
          <w:rFonts w:ascii="Times New Roman" w:eastAsia="Times New Roman" w:hAnsi="Times New Roman" w:cs="Times New Roman"/>
          <w:sz w:val="28"/>
          <w:szCs w:val="28"/>
        </w:rPr>
        <w:t xml:space="preserve">, пробудилось ли у него вдохновение. Творческим работам никогда не ставятся низкие оценки. Если работа </w:t>
      </w:r>
      <w:proofErr w:type="gramStart"/>
      <w:r w:rsidRPr="00585C2B">
        <w:rPr>
          <w:rFonts w:ascii="Times New Roman" w:eastAsia="Times New Roman" w:hAnsi="Times New Roman" w:cs="Times New Roman"/>
          <w:sz w:val="28"/>
          <w:szCs w:val="28"/>
        </w:rPr>
        <w:t>заметно слаба</w:t>
      </w:r>
      <w:proofErr w:type="gramEnd"/>
      <w:r w:rsidRPr="00585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учащемуся </w:t>
      </w:r>
      <w:r w:rsidRPr="00585C2B">
        <w:rPr>
          <w:rFonts w:ascii="Times New Roman" w:eastAsia="Times New Roman" w:hAnsi="Times New Roman" w:cs="Times New Roman"/>
          <w:sz w:val="28"/>
          <w:szCs w:val="28"/>
        </w:rPr>
        <w:t>предлагается исправить ее, откорректировать, усовершенствовать. При устных ответах</w:t>
      </w:r>
      <w:r>
        <w:rPr>
          <w:rFonts w:ascii="Times New Roman" w:eastAsia="Times New Roman" w:hAnsi="Times New Roman" w:cs="Times New Roman"/>
          <w:sz w:val="28"/>
          <w:szCs w:val="28"/>
        </w:rPr>
        <w:t xml:space="preserve"> детей</w:t>
      </w:r>
      <w:r w:rsidRPr="00585C2B">
        <w:rPr>
          <w:rFonts w:ascii="Times New Roman" w:eastAsia="Times New Roman" w:hAnsi="Times New Roman" w:cs="Times New Roman"/>
          <w:sz w:val="28"/>
          <w:szCs w:val="28"/>
        </w:rPr>
        <w:t xml:space="preserve">, недостаточно полных и ясных, </w:t>
      </w:r>
      <w:r>
        <w:rPr>
          <w:rFonts w:ascii="Times New Roman" w:eastAsia="Times New Roman" w:hAnsi="Times New Roman" w:cs="Times New Roman"/>
          <w:sz w:val="28"/>
          <w:szCs w:val="28"/>
        </w:rPr>
        <w:t xml:space="preserve">дети </w:t>
      </w:r>
      <w:r w:rsidRPr="00585C2B">
        <w:rPr>
          <w:rFonts w:ascii="Times New Roman" w:eastAsia="Times New Roman" w:hAnsi="Times New Roman" w:cs="Times New Roman"/>
          <w:sz w:val="28"/>
          <w:szCs w:val="28"/>
        </w:rPr>
        <w:t>сами</w:t>
      </w:r>
      <w:r w:rsidRPr="00585C2B">
        <w:rPr>
          <w:rFonts w:ascii="Times New Roman" w:hAnsi="Times New Roman"/>
          <w:sz w:val="28"/>
          <w:szCs w:val="28"/>
        </w:rPr>
        <w:t>,</w:t>
      </w:r>
      <w:r w:rsidRPr="00585C2B">
        <w:rPr>
          <w:rFonts w:ascii="Times New Roman" w:eastAsia="Times New Roman" w:hAnsi="Times New Roman" w:cs="Times New Roman"/>
          <w:sz w:val="28"/>
          <w:szCs w:val="28"/>
        </w:rPr>
        <w:t xml:space="preserve"> оценивая товарищей, просят дать время для того, чтобы исправить работу или даже сделать ее заново. На таком </w:t>
      </w:r>
      <w:r>
        <w:rPr>
          <w:rFonts w:ascii="Times New Roman" w:eastAsia="Times New Roman" w:hAnsi="Times New Roman" w:cs="Times New Roman"/>
          <w:sz w:val="28"/>
          <w:szCs w:val="28"/>
        </w:rPr>
        <w:t xml:space="preserve">занятии </w:t>
      </w:r>
      <w:r w:rsidRPr="00585C2B">
        <w:rPr>
          <w:rFonts w:ascii="Times New Roman" w:eastAsia="Times New Roman" w:hAnsi="Times New Roman" w:cs="Times New Roman"/>
          <w:sz w:val="28"/>
          <w:szCs w:val="28"/>
        </w:rPr>
        <w:t xml:space="preserve">важным является </w:t>
      </w:r>
      <w:proofErr w:type="gramStart"/>
      <w:r w:rsidRPr="00585C2B">
        <w:rPr>
          <w:rFonts w:ascii="Times New Roman" w:eastAsia="Times New Roman" w:hAnsi="Times New Roman" w:cs="Times New Roman"/>
          <w:sz w:val="28"/>
          <w:szCs w:val="28"/>
        </w:rPr>
        <w:t>не получение</w:t>
      </w:r>
      <w:proofErr w:type="gramEnd"/>
      <w:r w:rsidRPr="00585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ребенком </w:t>
      </w:r>
      <w:r w:rsidRPr="00585C2B">
        <w:rPr>
          <w:rFonts w:ascii="Times New Roman" w:eastAsia="Times New Roman" w:hAnsi="Times New Roman" w:cs="Times New Roman"/>
          <w:sz w:val="28"/>
          <w:szCs w:val="28"/>
        </w:rPr>
        <w:t xml:space="preserve">определенных знаний, а плодотворность его работы. И следствием личностного подхода к каждому </w:t>
      </w:r>
      <w:r>
        <w:rPr>
          <w:rFonts w:ascii="Times New Roman" w:eastAsia="Times New Roman" w:hAnsi="Times New Roman" w:cs="Times New Roman"/>
          <w:sz w:val="28"/>
          <w:szCs w:val="28"/>
        </w:rPr>
        <w:t xml:space="preserve">учащемуся </w:t>
      </w:r>
      <w:r w:rsidRPr="00585C2B">
        <w:rPr>
          <w:rFonts w:ascii="Times New Roman" w:eastAsia="Times New Roman" w:hAnsi="Times New Roman" w:cs="Times New Roman"/>
          <w:sz w:val="28"/>
          <w:szCs w:val="28"/>
        </w:rPr>
        <w:t xml:space="preserve">является повышение мотивации к обучению, у ребенка повышается настроение, появляется стимул к получению знаний. </w:t>
      </w:r>
    </w:p>
    <w:p w:rsidR="006A1285" w:rsidRPr="00585C2B" w:rsidRDefault="006A1285" w:rsidP="006A1285">
      <w:pPr>
        <w:spacing w:after="0" w:line="360" w:lineRule="auto"/>
        <w:jc w:val="both"/>
        <w:rPr>
          <w:rFonts w:ascii="Times New Roman" w:eastAsia="Times New Roman" w:hAnsi="Times New Roman" w:cs="Times New Roman"/>
          <w:sz w:val="28"/>
          <w:szCs w:val="28"/>
        </w:rPr>
      </w:pPr>
      <w:r w:rsidRPr="00585C2B">
        <w:rPr>
          <w:rFonts w:ascii="Times New Roman" w:eastAsia="Times New Roman" w:hAnsi="Times New Roman" w:cs="Times New Roman"/>
          <w:sz w:val="28"/>
          <w:szCs w:val="28"/>
        </w:rPr>
        <w:tab/>
        <w:t>В педагогической мастерской не принято выражать недовольство работой</w:t>
      </w:r>
      <w:r>
        <w:rPr>
          <w:rFonts w:ascii="Times New Roman" w:eastAsia="Times New Roman" w:hAnsi="Times New Roman" w:cs="Times New Roman"/>
          <w:sz w:val="28"/>
          <w:szCs w:val="28"/>
        </w:rPr>
        <w:t xml:space="preserve"> ребенка</w:t>
      </w:r>
      <w:r w:rsidRPr="00585C2B">
        <w:rPr>
          <w:rFonts w:ascii="Times New Roman" w:eastAsia="Times New Roman" w:hAnsi="Times New Roman" w:cs="Times New Roman"/>
          <w:sz w:val="28"/>
          <w:szCs w:val="28"/>
        </w:rPr>
        <w:t xml:space="preserve">, никогда не указываются недостатки. Несогласие с результатом и качеством работы выражается словами: «Если бы было несколько иначе, то работа была бы намного лучше», затем следует совет, над чем следует работать или как доработать материал. Как правило, на недостатки и ошибки быстрее указывают сами дети, что воспринимается товарищем безболезненно. Ребенок учится у ребенка. </w:t>
      </w:r>
    </w:p>
    <w:p w:rsidR="006A1285" w:rsidRPr="00585C2B" w:rsidRDefault="006A1285" w:rsidP="006A1285">
      <w:pPr>
        <w:spacing w:after="0" w:line="360" w:lineRule="auto"/>
        <w:jc w:val="both"/>
        <w:rPr>
          <w:rFonts w:ascii="Times New Roman" w:eastAsia="Times New Roman" w:hAnsi="Times New Roman" w:cs="Times New Roman"/>
          <w:sz w:val="28"/>
          <w:szCs w:val="28"/>
        </w:rPr>
      </w:pPr>
      <w:r w:rsidRPr="00585C2B">
        <w:rPr>
          <w:rFonts w:ascii="Calibri" w:eastAsia="Times New Roman" w:hAnsi="Calibri" w:cs="Times New Roman"/>
          <w:sz w:val="28"/>
          <w:szCs w:val="28"/>
        </w:rPr>
        <w:tab/>
      </w:r>
      <w:r w:rsidRPr="00585C2B">
        <w:rPr>
          <w:rFonts w:ascii="Times New Roman" w:eastAsia="Times New Roman" w:hAnsi="Times New Roman" w:cs="Times New Roman"/>
          <w:sz w:val="28"/>
          <w:szCs w:val="28"/>
        </w:rPr>
        <w:t>Не следует перебивать ребенка, когда он говорит, выражает собственное мнение, даже если оно ошибочно.</w:t>
      </w:r>
      <w:r>
        <w:rPr>
          <w:rFonts w:ascii="Times New Roman" w:eastAsia="Times New Roman" w:hAnsi="Times New Roman" w:cs="Times New Roman"/>
          <w:sz w:val="28"/>
          <w:szCs w:val="28"/>
        </w:rPr>
        <w:t xml:space="preserve"> Педагог</w:t>
      </w:r>
      <w:r w:rsidRPr="00585C2B">
        <w:rPr>
          <w:rFonts w:ascii="Times New Roman" w:eastAsia="Times New Roman" w:hAnsi="Times New Roman" w:cs="Times New Roman"/>
          <w:sz w:val="28"/>
          <w:szCs w:val="28"/>
        </w:rPr>
        <w:t>, который сразу исправляет ошибки, отбивает у ребенка жел</w:t>
      </w:r>
      <w:r>
        <w:rPr>
          <w:rFonts w:ascii="Times New Roman" w:eastAsia="Times New Roman" w:hAnsi="Times New Roman" w:cs="Times New Roman"/>
          <w:sz w:val="28"/>
          <w:szCs w:val="28"/>
        </w:rPr>
        <w:t>ание творить, познавать новое, тогда у</w:t>
      </w:r>
      <w:r w:rsidRPr="00585C2B">
        <w:rPr>
          <w:rFonts w:ascii="Times New Roman" w:eastAsia="Times New Roman" w:hAnsi="Times New Roman" w:cs="Times New Roman"/>
          <w:sz w:val="28"/>
          <w:szCs w:val="28"/>
        </w:rPr>
        <w:t xml:space="preserve"> ребенка пропадает желание выражать свои мысли. Только выслушав до конца</w:t>
      </w:r>
      <w:r>
        <w:rPr>
          <w:rFonts w:ascii="Times New Roman" w:eastAsia="Times New Roman" w:hAnsi="Times New Roman" w:cs="Times New Roman"/>
          <w:sz w:val="28"/>
          <w:szCs w:val="28"/>
        </w:rPr>
        <w:t xml:space="preserve"> учащемуся</w:t>
      </w:r>
      <w:r w:rsidRPr="00585C2B">
        <w:rPr>
          <w:rFonts w:ascii="Times New Roman" w:eastAsia="Times New Roman" w:hAnsi="Times New Roman" w:cs="Times New Roman"/>
          <w:sz w:val="28"/>
          <w:szCs w:val="28"/>
        </w:rPr>
        <w:t xml:space="preserve">, можно задавать наводящие вопросы, дать возможность ребенку прийти к верному умозаключению. </w:t>
      </w:r>
    </w:p>
    <w:p w:rsidR="006A1285" w:rsidRDefault="006A1285" w:rsidP="006A1285">
      <w:pPr>
        <w:spacing w:after="0" w:line="360" w:lineRule="auto"/>
        <w:jc w:val="both"/>
        <w:rPr>
          <w:rFonts w:ascii="Times New Roman" w:eastAsia="Times New Roman" w:hAnsi="Times New Roman" w:cs="Times New Roman"/>
          <w:sz w:val="28"/>
          <w:szCs w:val="28"/>
        </w:rPr>
      </w:pPr>
      <w:r w:rsidRPr="00585C2B">
        <w:rPr>
          <w:rFonts w:ascii="Times New Roman" w:eastAsia="Times New Roman" w:hAnsi="Times New Roman" w:cs="Times New Roman"/>
          <w:sz w:val="28"/>
          <w:szCs w:val="28"/>
        </w:rPr>
        <w:tab/>
        <w:t xml:space="preserve">Знание приходит незаметно. Знание приходит через незнание. С каждым разом, работая над ошибками, </w:t>
      </w:r>
      <w:r>
        <w:rPr>
          <w:rFonts w:ascii="Times New Roman" w:eastAsia="Times New Roman" w:hAnsi="Times New Roman" w:cs="Times New Roman"/>
          <w:sz w:val="28"/>
          <w:szCs w:val="28"/>
        </w:rPr>
        <w:t xml:space="preserve">ребенок </w:t>
      </w:r>
      <w:r w:rsidRPr="00585C2B">
        <w:rPr>
          <w:rFonts w:ascii="Times New Roman" w:eastAsia="Times New Roman" w:hAnsi="Times New Roman" w:cs="Times New Roman"/>
          <w:sz w:val="28"/>
          <w:szCs w:val="28"/>
        </w:rPr>
        <w:t xml:space="preserve">совершенствуется, учится добывать знания с большим интересом. </w:t>
      </w:r>
    </w:p>
    <w:p w:rsidR="006A1285" w:rsidRPr="00585C2B" w:rsidRDefault="006A1285" w:rsidP="006A128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cs="Times New Roman"/>
          <w:sz w:val="28"/>
          <w:szCs w:val="28"/>
        </w:rPr>
        <w:t>Занятие</w:t>
      </w:r>
      <w:r w:rsidRPr="00585C2B">
        <w:rPr>
          <w:rFonts w:ascii="Times New Roman" w:hAnsi="Times New Roman" w:cs="Times New Roman"/>
          <w:sz w:val="28"/>
          <w:szCs w:val="28"/>
        </w:rPr>
        <w:t xml:space="preserve">-мастерская – учебный процесс, требующий много времени. Подготовка к </w:t>
      </w:r>
      <w:r>
        <w:rPr>
          <w:rFonts w:ascii="Times New Roman" w:hAnsi="Times New Roman" w:cs="Times New Roman"/>
          <w:sz w:val="28"/>
          <w:szCs w:val="28"/>
        </w:rPr>
        <w:t>занятию</w:t>
      </w:r>
      <w:r w:rsidRPr="00585C2B">
        <w:rPr>
          <w:rFonts w:ascii="Times New Roman" w:hAnsi="Times New Roman" w:cs="Times New Roman"/>
          <w:sz w:val="28"/>
          <w:szCs w:val="28"/>
        </w:rPr>
        <w:t xml:space="preserve">, планирование, сбор и обработка информации, изготовление карточек с разными уровнями сложности по вариантам и т.д. Но когда </w:t>
      </w:r>
      <w:r>
        <w:rPr>
          <w:rFonts w:ascii="Times New Roman" w:hAnsi="Times New Roman" w:cs="Times New Roman"/>
          <w:sz w:val="28"/>
          <w:szCs w:val="28"/>
        </w:rPr>
        <w:t>ребенок с нетерпением ждет твоего занятия</w:t>
      </w:r>
      <w:r w:rsidRPr="00585C2B">
        <w:rPr>
          <w:rFonts w:ascii="Times New Roman" w:hAnsi="Times New Roman" w:cs="Times New Roman"/>
          <w:sz w:val="28"/>
          <w:szCs w:val="28"/>
        </w:rPr>
        <w:t xml:space="preserve">, встречает его с радостью, с большим интересом, забываешь все трудности его подготовки. </w:t>
      </w:r>
    </w:p>
    <w:p w:rsidR="006A1285" w:rsidRDefault="006A1285" w:rsidP="006A1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Практика проведения занятий-</w:t>
      </w:r>
      <w:r w:rsidRPr="00585C2B">
        <w:rPr>
          <w:rFonts w:ascii="Times New Roman" w:hAnsi="Times New Roman" w:cs="Times New Roman"/>
          <w:sz w:val="28"/>
          <w:szCs w:val="28"/>
        </w:rPr>
        <w:t>мастерских позволила сделать определенные выво</w:t>
      </w:r>
      <w:r>
        <w:rPr>
          <w:rFonts w:ascii="Times New Roman" w:hAnsi="Times New Roman" w:cs="Times New Roman"/>
          <w:sz w:val="28"/>
          <w:szCs w:val="28"/>
        </w:rPr>
        <w:t xml:space="preserve">ды: педагогическая мастерская – </w:t>
      </w:r>
      <w:r w:rsidRPr="00585C2B">
        <w:rPr>
          <w:rFonts w:ascii="Times New Roman" w:hAnsi="Times New Roman" w:cs="Times New Roman"/>
          <w:sz w:val="28"/>
          <w:szCs w:val="28"/>
        </w:rPr>
        <w:t>это</w:t>
      </w:r>
      <w:r>
        <w:rPr>
          <w:rFonts w:ascii="Times New Roman" w:hAnsi="Times New Roman" w:cs="Times New Roman"/>
          <w:sz w:val="28"/>
          <w:szCs w:val="28"/>
        </w:rPr>
        <w:t xml:space="preserve"> </w:t>
      </w:r>
      <w:r w:rsidRPr="00585C2B">
        <w:rPr>
          <w:rFonts w:ascii="Times New Roman" w:hAnsi="Times New Roman" w:cs="Times New Roman"/>
          <w:sz w:val="28"/>
          <w:szCs w:val="28"/>
        </w:rPr>
        <w:t xml:space="preserve"> технология, полностью раскрывающая возможности личности реб</w:t>
      </w:r>
      <w:r>
        <w:rPr>
          <w:rFonts w:ascii="Times New Roman" w:hAnsi="Times New Roman" w:cs="Times New Roman"/>
          <w:sz w:val="28"/>
          <w:szCs w:val="28"/>
        </w:rPr>
        <w:t>енка, так как окрыляет и учащемуся</w:t>
      </w:r>
      <w:r w:rsidRPr="00585C2B">
        <w:rPr>
          <w:rFonts w:ascii="Times New Roman" w:hAnsi="Times New Roman" w:cs="Times New Roman"/>
          <w:sz w:val="28"/>
          <w:szCs w:val="28"/>
        </w:rPr>
        <w:t xml:space="preserve">, и </w:t>
      </w:r>
      <w:r>
        <w:rPr>
          <w:rFonts w:ascii="Times New Roman" w:hAnsi="Times New Roman" w:cs="Times New Roman"/>
          <w:sz w:val="28"/>
          <w:szCs w:val="28"/>
        </w:rPr>
        <w:t xml:space="preserve">педагога </w:t>
      </w:r>
      <w:r w:rsidRPr="00585C2B">
        <w:rPr>
          <w:rFonts w:ascii="Times New Roman" w:hAnsi="Times New Roman" w:cs="Times New Roman"/>
          <w:sz w:val="28"/>
          <w:szCs w:val="28"/>
        </w:rPr>
        <w:t xml:space="preserve">к покорению новых творческих вершин, всесторонне развивая их. </w:t>
      </w:r>
      <w:r>
        <w:rPr>
          <w:rFonts w:ascii="Times New Roman" w:hAnsi="Times New Roman" w:cs="Times New Roman"/>
          <w:sz w:val="28"/>
          <w:szCs w:val="28"/>
        </w:rPr>
        <w:t xml:space="preserve">Педагог </w:t>
      </w:r>
      <w:r w:rsidRPr="00585C2B">
        <w:rPr>
          <w:rFonts w:ascii="Times New Roman" w:hAnsi="Times New Roman" w:cs="Times New Roman"/>
          <w:sz w:val="28"/>
          <w:szCs w:val="28"/>
        </w:rPr>
        <w:t xml:space="preserve">и </w:t>
      </w:r>
      <w:r>
        <w:rPr>
          <w:rFonts w:ascii="Times New Roman" w:hAnsi="Times New Roman" w:cs="Times New Roman"/>
          <w:sz w:val="28"/>
          <w:szCs w:val="28"/>
        </w:rPr>
        <w:t xml:space="preserve">воспитанник </w:t>
      </w:r>
      <w:r w:rsidRPr="00585C2B">
        <w:rPr>
          <w:rFonts w:ascii="Times New Roman" w:hAnsi="Times New Roman" w:cs="Times New Roman"/>
          <w:sz w:val="28"/>
          <w:szCs w:val="28"/>
        </w:rPr>
        <w:t xml:space="preserve">вместе покоряют ступени развития. </w:t>
      </w:r>
    </w:p>
    <w:p w:rsidR="006A1285" w:rsidRPr="00611D59" w:rsidRDefault="006A1285" w:rsidP="006A128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611D59">
        <w:rPr>
          <w:rFonts w:ascii="Times New Roman" w:hAnsi="Times New Roman" w:cs="Times New Roman"/>
          <w:b/>
          <w:sz w:val="28"/>
          <w:szCs w:val="28"/>
        </w:rPr>
        <w:t>Виды творче</w:t>
      </w:r>
      <w:r>
        <w:rPr>
          <w:rFonts w:ascii="Times New Roman" w:hAnsi="Times New Roman" w:cs="Times New Roman"/>
          <w:b/>
          <w:sz w:val="28"/>
          <w:szCs w:val="28"/>
        </w:rPr>
        <w:t xml:space="preserve">ской деятельности в педагогической </w:t>
      </w:r>
      <w:r w:rsidRPr="00611D59">
        <w:rPr>
          <w:rFonts w:ascii="Times New Roman" w:hAnsi="Times New Roman" w:cs="Times New Roman"/>
          <w:b/>
          <w:sz w:val="28"/>
          <w:szCs w:val="28"/>
        </w:rPr>
        <w:t>мастерской:</w:t>
      </w:r>
    </w:p>
    <w:p w:rsidR="006A1285" w:rsidRDefault="006A1285" w:rsidP="006A1285">
      <w:pPr>
        <w:spacing w:after="0" w:line="360" w:lineRule="auto"/>
        <w:ind w:firstLine="900"/>
        <w:jc w:val="both"/>
        <w:rPr>
          <w:rFonts w:ascii="Times New Roman" w:hAnsi="Times New Roman" w:cs="Times New Roman"/>
          <w:sz w:val="28"/>
          <w:szCs w:val="28"/>
        </w:rPr>
      </w:pPr>
      <w:r w:rsidRPr="00060437">
        <w:rPr>
          <w:rFonts w:ascii="Times New Roman" w:hAnsi="Times New Roman" w:cs="Times New Roman"/>
          <w:b/>
          <w:sz w:val="28"/>
          <w:szCs w:val="28"/>
        </w:rPr>
        <w:t>1. Словесное творчество</w:t>
      </w:r>
      <w:r>
        <w:rPr>
          <w:rFonts w:ascii="Times New Roman" w:hAnsi="Times New Roman" w:cs="Times New Roman"/>
          <w:sz w:val="28"/>
          <w:szCs w:val="28"/>
        </w:rPr>
        <w:t xml:space="preserve"> -</w:t>
      </w:r>
      <w:r w:rsidRPr="005A7565">
        <w:rPr>
          <w:rFonts w:ascii="Times New Roman" w:hAnsi="Times New Roman" w:cs="Times New Roman"/>
          <w:sz w:val="28"/>
          <w:szCs w:val="28"/>
        </w:rPr>
        <w:t xml:space="preserve"> создание устных </w:t>
      </w:r>
      <w:r>
        <w:rPr>
          <w:rFonts w:ascii="Times New Roman" w:hAnsi="Times New Roman" w:cs="Times New Roman"/>
          <w:sz w:val="28"/>
          <w:szCs w:val="28"/>
        </w:rPr>
        <w:t xml:space="preserve">и письменных </w:t>
      </w:r>
      <w:r w:rsidRPr="005A7565">
        <w:rPr>
          <w:rFonts w:ascii="Times New Roman" w:hAnsi="Times New Roman" w:cs="Times New Roman"/>
          <w:sz w:val="28"/>
          <w:szCs w:val="28"/>
        </w:rPr>
        <w:t xml:space="preserve">сочинений – рассказов, сказок, стихов и т.п. под впечатлением от </w:t>
      </w:r>
      <w:r>
        <w:rPr>
          <w:rFonts w:ascii="Times New Roman" w:hAnsi="Times New Roman" w:cs="Times New Roman"/>
          <w:sz w:val="28"/>
          <w:szCs w:val="28"/>
        </w:rPr>
        <w:t xml:space="preserve">знакомства с фольклорными произведениями </w:t>
      </w:r>
      <w:r w:rsidRPr="005A7565">
        <w:rPr>
          <w:rFonts w:ascii="Times New Roman" w:hAnsi="Times New Roman" w:cs="Times New Roman"/>
          <w:sz w:val="28"/>
          <w:szCs w:val="28"/>
        </w:rPr>
        <w:t xml:space="preserve">и наблюдений за окружающей жизнью. Одной из главных целей обучения родному языку является развитие связанной речи </w:t>
      </w:r>
      <w:r>
        <w:rPr>
          <w:rFonts w:ascii="Times New Roman" w:hAnsi="Times New Roman" w:cs="Times New Roman"/>
          <w:sz w:val="28"/>
          <w:szCs w:val="28"/>
        </w:rPr>
        <w:t>учащихся</w:t>
      </w:r>
      <w:r w:rsidRPr="005A7565">
        <w:rPr>
          <w:rFonts w:ascii="Times New Roman" w:hAnsi="Times New Roman" w:cs="Times New Roman"/>
          <w:sz w:val="28"/>
          <w:szCs w:val="28"/>
        </w:rPr>
        <w:t xml:space="preserve">. Следовательно, все виды работ по привитию </w:t>
      </w:r>
      <w:r>
        <w:rPr>
          <w:rFonts w:ascii="Times New Roman" w:hAnsi="Times New Roman" w:cs="Times New Roman"/>
          <w:sz w:val="28"/>
          <w:szCs w:val="28"/>
        </w:rPr>
        <w:t xml:space="preserve">детям </w:t>
      </w:r>
      <w:r w:rsidRPr="005A7565">
        <w:rPr>
          <w:rFonts w:ascii="Times New Roman" w:hAnsi="Times New Roman" w:cs="Times New Roman"/>
          <w:sz w:val="28"/>
          <w:szCs w:val="28"/>
        </w:rPr>
        <w:t xml:space="preserve">умений и навыков связанной речи должны стоять в центре внимания на </w:t>
      </w:r>
      <w:r>
        <w:rPr>
          <w:rFonts w:ascii="Times New Roman" w:hAnsi="Times New Roman" w:cs="Times New Roman"/>
          <w:sz w:val="28"/>
          <w:szCs w:val="28"/>
        </w:rPr>
        <w:t>занятиях по языку. Всё, что делается на занятиях</w:t>
      </w:r>
      <w:r w:rsidRPr="005A7565">
        <w:rPr>
          <w:rFonts w:ascii="Times New Roman" w:hAnsi="Times New Roman" w:cs="Times New Roman"/>
          <w:sz w:val="28"/>
          <w:szCs w:val="28"/>
        </w:rPr>
        <w:t xml:space="preserve">: и словарная работа, и изучение грамматики – все способствует практическому  овладению </w:t>
      </w:r>
      <w:r>
        <w:rPr>
          <w:rFonts w:ascii="Times New Roman" w:hAnsi="Times New Roman" w:cs="Times New Roman"/>
          <w:sz w:val="28"/>
          <w:szCs w:val="28"/>
        </w:rPr>
        <w:t xml:space="preserve">хантыйским </w:t>
      </w:r>
      <w:r w:rsidRPr="005A7565">
        <w:rPr>
          <w:rFonts w:ascii="Times New Roman" w:hAnsi="Times New Roman" w:cs="Times New Roman"/>
          <w:sz w:val="28"/>
          <w:szCs w:val="28"/>
        </w:rPr>
        <w:t>языком как средством общения</w:t>
      </w:r>
      <w:r>
        <w:rPr>
          <w:rFonts w:ascii="Times New Roman" w:hAnsi="Times New Roman" w:cs="Times New Roman"/>
          <w:sz w:val="28"/>
          <w:szCs w:val="28"/>
        </w:rPr>
        <w:t xml:space="preserve"> посредством знакомства с фольклорными текстами</w:t>
      </w:r>
      <w:r w:rsidRPr="005A7565">
        <w:rPr>
          <w:rFonts w:ascii="Times New Roman" w:hAnsi="Times New Roman" w:cs="Times New Roman"/>
          <w:sz w:val="28"/>
          <w:szCs w:val="28"/>
        </w:rPr>
        <w:t>.</w:t>
      </w:r>
    </w:p>
    <w:p w:rsidR="006A1285" w:rsidRDefault="006A1285" w:rsidP="006A1285">
      <w:pPr>
        <w:spacing w:after="0" w:line="360" w:lineRule="auto"/>
        <w:ind w:firstLine="900"/>
        <w:jc w:val="both"/>
        <w:rPr>
          <w:rFonts w:ascii="Times New Roman" w:eastAsia="Times New Roman" w:hAnsi="Times New Roman" w:cs="Times New Roman"/>
          <w:sz w:val="28"/>
          <w:szCs w:val="28"/>
        </w:rPr>
      </w:pPr>
      <w:r w:rsidRPr="00060437">
        <w:rPr>
          <w:rFonts w:ascii="Times New Roman" w:hAnsi="Times New Roman" w:cs="Times New Roman"/>
          <w:b/>
          <w:sz w:val="28"/>
          <w:szCs w:val="28"/>
        </w:rPr>
        <w:t>2. Художественное творчество</w:t>
      </w:r>
      <w:r>
        <w:rPr>
          <w:rFonts w:ascii="Times New Roman" w:hAnsi="Times New Roman" w:cs="Times New Roman"/>
          <w:sz w:val="28"/>
          <w:szCs w:val="28"/>
        </w:rPr>
        <w:t xml:space="preserve">. </w:t>
      </w:r>
      <w:r w:rsidRPr="00264EA9">
        <w:rPr>
          <w:rFonts w:ascii="Times New Roman" w:eastAsia="Times New Roman" w:hAnsi="Times New Roman" w:cs="Times New Roman"/>
          <w:sz w:val="28"/>
          <w:szCs w:val="28"/>
        </w:rPr>
        <w:t>Одним из эффективных средств обучения являетс</w:t>
      </w:r>
      <w:r>
        <w:rPr>
          <w:rFonts w:ascii="Times New Roman" w:eastAsia="Times New Roman" w:hAnsi="Times New Roman" w:cs="Times New Roman"/>
          <w:sz w:val="28"/>
          <w:szCs w:val="28"/>
        </w:rPr>
        <w:t xml:space="preserve">я рисунок. Рисунки используется </w:t>
      </w:r>
      <w:r w:rsidRPr="00264EA9">
        <w:rPr>
          <w:rFonts w:ascii="Times New Roman" w:eastAsia="Times New Roman" w:hAnsi="Times New Roman" w:cs="Times New Roman"/>
          <w:sz w:val="28"/>
          <w:szCs w:val="28"/>
        </w:rPr>
        <w:t xml:space="preserve">при работе над самыми различными темами программы. Цель и назначение использования рисунка в том, чтобы помочь </w:t>
      </w:r>
      <w:r>
        <w:rPr>
          <w:rFonts w:ascii="Times New Roman" w:eastAsia="Times New Roman" w:hAnsi="Times New Roman" w:cs="Times New Roman"/>
          <w:sz w:val="28"/>
          <w:szCs w:val="28"/>
        </w:rPr>
        <w:t xml:space="preserve">учащемуся </w:t>
      </w:r>
      <w:r w:rsidRPr="00264EA9">
        <w:rPr>
          <w:rFonts w:ascii="Times New Roman" w:eastAsia="Times New Roman" w:hAnsi="Times New Roman" w:cs="Times New Roman"/>
          <w:sz w:val="28"/>
          <w:szCs w:val="28"/>
        </w:rPr>
        <w:t xml:space="preserve">сознательно усвоить материал, осмыслить и </w:t>
      </w:r>
      <w:r>
        <w:rPr>
          <w:rFonts w:ascii="Times New Roman" w:eastAsia="Times New Roman" w:hAnsi="Times New Roman" w:cs="Times New Roman"/>
          <w:sz w:val="28"/>
          <w:szCs w:val="28"/>
        </w:rPr>
        <w:t xml:space="preserve">запомнить </w:t>
      </w:r>
      <w:r w:rsidRPr="00264EA9">
        <w:rPr>
          <w:rFonts w:ascii="Times New Roman" w:eastAsia="Times New Roman" w:hAnsi="Times New Roman" w:cs="Times New Roman"/>
          <w:sz w:val="28"/>
          <w:szCs w:val="28"/>
        </w:rPr>
        <w:t>правило. Рисунки, выполненные детьми на основе прочитанного текста,</w:t>
      </w:r>
      <w:r>
        <w:rPr>
          <w:rFonts w:ascii="Times New Roman" w:eastAsia="Times New Roman" w:hAnsi="Times New Roman" w:cs="Times New Roman"/>
          <w:sz w:val="28"/>
          <w:szCs w:val="28"/>
        </w:rPr>
        <w:t xml:space="preserve"> сказки, мифа</w:t>
      </w:r>
      <w:r w:rsidRPr="00264EA9">
        <w:rPr>
          <w:rFonts w:ascii="Times New Roman" w:eastAsia="Times New Roman" w:hAnsi="Times New Roman" w:cs="Times New Roman"/>
          <w:sz w:val="28"/>
          <w:szCs w:val="28"/>
        </w:rPr>
        <w:t xml:space="preserve"> помогают выявить, как ребенок принял и осознал</w:t>
      </w:r>
      <w:r>
        <w:rPr>
          <w:rFonts w:ascii="Times New Roman" w:eastAsia="Times New Roman" w:hAnsi="Times New Roman" w:cs="Times New Roman"/>
          <w:sz w:val="28"/>
          <w:szCs w:val="28"/>
        </w:rPr>
        <w:t xml:space="preserve"> учебный материал</w:t>
      </w:r>
      <w:r w:rsidRPr="00264E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A1285" w:rsidRDefault="006A1285" w:rsidP="006A1285">
      <w:pPr>
        <w:spacing w:after="0" w:line="360" w:lineRule="auto"/>
        <w:ind w:firstLine="902"/>
        <w:jc w:val="both"/>
        <w:rPr>
          <w:rFonts w:ascii="Times New Roman" w:hAnsi="Times New Roman" w:cs="Times New Roman"/>
          <w:sz w:val="28"/>
          <w:szCs w:val="28"/>
        </w:rPr>
      </w:pPr>
      <w:r w:rsidRPr="00ED5BA0">
        <w:rPr>
          <w:rFonts w:ascii="Times New Roman" w:eastAsia="Times New Roman" w:hAnsi="Times New Roman" w:cs="Times New Roman"/>
          <w:bCs/>
          <w:i/>
          <w:sz w:val="28"/>
          <w:szCs w:val="28"/>
        </w:rPr>
        <w:lastRenderedPageBreak/>
        <w:t>Функции рисунков на занятиях хантыйского языка</w:t>
      </w:r>
      <w:r w:rsidRPr="00ED5BA0">
        <w:rPr>
          <w:rFonts w:ascii="Times New Roman" w:hAnsi="Times New Roman" w:cs="Times New Roman"/>
          <w:i/>
          <w:sz w:val="28"/>
          <w:szCs w:val="28"/>
        </w:rPr>
        <w:t>.</w:t>
      </w:r>
      <w:r>
        <w:rPr>
          <w:rFonts w:ascii="Times New Roman" w:hAnsi="Times New Roman" w:cs="Times New Roman"/>
          <w:sz w:val="28"/>
          <w:szCs w:val="28"/>
        </w:rPr>
        <w:t xml:space="preserve"> </w:t>
      </w:r>
      <w:r w:rsidRPr="007B1CEF">
        <w:rPr>
          <w:rFonts w:ascii="Times New Roman" w:eastAsia="Times New Roman" w:hAnsi="Times New Roman" w:cs="Times New Roman"/>
          <w:sz w:val="28"/>
          <w:szCs w:val="28"/>
        </w:rPr>
        <w:t>Рисунки выполняют следующие функции: комментирование значения слов и</w:t>
      </w:r>
      <w:r>
        <w:rPr>
          <w:rFonts w:ascii="Times New Roman" w:eastAsia="Times New Roman" w:hAnsi="Times New Roman" w:cs="Times New Roman"/>
          <w:sz w:val="28"/>
          <w:szCs w:val="28"/>
        </w:rPr>
        <w:t xml:space="preserve"> текстов. Рисунок – </w:t>
      </w:r>
      <w:r w:rsidRPr="007B1CEF">
        <w:rPr>
          <w:rFonts w:ascii="Times New Roman" w:eastAsia="Times New Roman" w:hAnsi="Times New Roman" w:cs="Times New Roman"/>
          <w:sz w:val="28"/>
          <w:szCs w:val="28"/>
        </w:rPr>
        <w:t>это стимул, обеспечивающий употребление различных языковых единиц, обогащающий словарь, предупреждающий ошибки.</w:t>
      </w:r>
      <w:r>
        <w:rPr>
          <w:rFonts w:ascii="Times New Roman" w:eastAsia="Times New Roman" w:hAnsi="Times New Roman" w:cs="Times New Roman"/>
          <w:sz w:val="28"/>
          <w:szCs w:val="28"/>
        </w:rPr>
        <w:t xml:space="preserve"> </w:t>
      </w:r>
      <w:r w:rsidRPr="007B1CEF">
        <w:rPr>
          <w:rFonts w:ascii="Times New Roman" w:eastAsia="Times New Roman" w:hAnsi="Times New Roman" w:cs="Times New Roman"/>
          <w:sz w:val="28"/>
          <w:szCs w:val="28"/>
        </w:rPr>
        <w:t>Стимулирующа</w:t>
      </w:r>
      <w:r>
        <w:rPr>
          <w:rFonts w:ascii="Times New Roman" w:eastAsia="Times New Roman" w:hAnsi="Times New Roman" w:cs="Times New Roman"/>
          <w:sz w:val="28"/>
          <w:szCs w:val="28"/>
        </w:rPr>
        <w:t xml:space="preserve">я функция рисунков используется </w:t>
      </w:r>
      <w:r w:rsidRPr="007B1CEF">
        <w:rPr>
          <w:rFonts w:ascii="Times New Roman" w:eastAsia="Times New Roman" w:hAnsi="Times New Roman" w:cs="Times New Roman"/>
          <w:sz w:val="28"/>
          <w:szCs w:val="28"/>
        </w:rPr>
        <w:t>при работе над самыми различными темами программы. Рисунок служит стимулом для употребления отдельных слов, построения словосочетаний и предложений, а также для составления связных текстов. Называние того, что изображено на рисунке, облегчает организацию фонетических наблюдений над звуковым строем, составом слова, позволяет привлечь внимание к звукам и к буквенной передаче их на письме.</w:t>
      </w:r>
    </w:p>
    <w:p w:rsidR="006A1285" w:rsidRDefault="006A1285" w:rsidP="006A1285">
      <w:pPr>
        <w:spacing w:after="0" w:line="360" w:lineRule="auto"/>
        <w:ind w:firstLine="902"/>
        <w:jc w:val="both"/>
        <w:rPr>
          <w:rFonts w:ascii="Times New Roman" w:eastAsia="Times New Roman" w:hAnsi="Times New Roman" w:cs="Times New Roman"/>
          <w:sz w:val="28"/>
          <w:szCs w:val="28"/>
        </w:rPr>
      </w:pPr>
      <w:r w:rsidRPr="00ED5BA0">
        <w:rPr>
          <w:rFonts w:ascii="Times New Roman" w:eastAsia="Times New Roman" w:hAnsi="Times New Roman" w:cs="Times New Roman"/>
          <w:bCs/>
          <w:i/>
          <w:sz w:val="28"/>
          <w:szCs w:val="28"/>
        </w:rPr>
        <w:t>Собственный ассоциативный рисунок воспитанника как средство формирования коммуникативных умений.</w:t>
      </w:r>
      <w:r>
        <w:rPr>
          <w:rFonts w:ascii="Times New Roman" w:hAnsi="Times New Roman" w:cs="Times New Roman"/>
          <w:sz w:val="28"/>
          <w:szCs w:val="28"/>
        </w:rPr>
        <w:t xml:space="preserve"> </w:t>
      </w:r>
      <w:r w:rsidRPr="002A189C">
        <w:rPr>
          <w:rFonts w:ascii="Times New Roman" w:eastAsia="Times New Roman" w:hAnsi="Times New Roman" w:cs="Times New Roman"/>
          <w:sz w:val="28"/>
          <w:szCs w:val="28"/>
        </w:rPr>
        <w:t>Как отмечает Л.С. Выготский, рисование ребенка составляет преимущественный вид детского творчества. Детский рисунок способствует развитию наблюдательности, т.к. когда ребенок рисует что-либо, он стремится выбрать размер, форму, цвет, наиболее характеризующие предмет, следовательно, в процессе рисования внимание концентрируется и на качественной стороне предмета, значит, в сознании закрепляются слова, обозначающие признак предмета.</w:t>
      </w:r>
      <w:r>
        <w:rPr>
          <w:rFonts w:ascii="Times New Roman" w:eastAsia="Times New Roman" w:hAnsi="Times New Roman" w:cs="Times New Roman"/>
          <w:sz w:val="28"/>
          <w:szCs w:val="28"/>
        </w:rPr>
        <w:t xml:space="preserve"> </w:t>
      </w:r>
    </w:p>
    <w:p w:rsidR="006A1285" w:rsidRDefault="006A1285" w:rsidP="006A1285">
      <w:pPr>
        <w:spacing w:after="0" w:line="360" w:lineRule="auto"/>
        <w:ind w:firstLine="902"/>
        <w:jc w:val="both"/>
        <w:rPr>
          <w:rFonts w:ascii="Times New Roman" w:eastAsia="Times New Roman" w:hAnsi="Times New Roman" w:cs="Times New Roman"/>
          <w:sz w:val="28"/>
          <w:szCs w:val="28"/>
        </w:rPr>
      </w:pPr>
      <w:r w:rsidRPr="002A189C">
        <w:rPr>
          <w:rFonts w:ascii="Times New Roman" w:eastAsia="Times New Roman" w:hAnsi="Times New Roman" w:cs="Times New Roman"/>
          <w:sz w:val="28"/>
          <w:szCs w:val="28"/>
        </w:rPr>
        <w:t xml:space="preserve">Рисуя, </w:t>
      </w:r>
      <w:r>
        <w:rPr>
          <w:rFonts w:ascii="Times New Roman" w:eastAsia="Times New Roman" w:hAnsi="Times New Roman" w:cs="Times New Roman"/>
          <w:sz w:val="28"/>
          <w:szCs w:val="28"/>
        </w:rPr>
        <w:t xml:space="preserve">ребенок </w:t>
      </w:r>
      <w:r w:rsidRPr="002A189C">
        <w:rPr>
          <w:rFonts w:ascii="Times New Roman" w:eastAsia="Times New Roman" w:hAnsi="Times New Roman" w:cs="Times New Roman"/>
          <w:sz w:val="28"/>
          <w:szCs w:val="28"/>
        </w:rPr>
        <w:t xml:space="preserve">учится видеть, наблюдать и анализировать, находить реальную форму для воплощения своего переживания. Следовательно, рисунок помогает сосредоточить внимание на рассматриваемой проблеме (правиле). Это служит доказательством того, что необходимо разнообразить работу на </w:t>
      </w:r>
      <w:r>
        <w:rPr>
          <w:rFonts w:ascii="Times New Roman" w:eastAsia="Times New Roman" w:hAnsi="Times New Roman" w:cs="Times New Roman"/>
          <w:sz w:val="28"/>
          <w:szCs w:val="28"/>
        </w:rPr>
        <w:t xml:space="preserve">занятиях хантыйского </w:t>
      </w:r>
      <w:r w:rsidRPr="002A189C">
        <w:rPr>
          <w:rFonts w:ascii="Times New Roman" w:eastAsia="Times New Roman" w:hAnsi="Times New Roman" w:cs="Times New Roman"/>
          <w:sz w:val="28"/>
          <w:szCs w:val="28"/>
        </w:rPr>
        <w:t xml:space="preserve">языка, т.е. чередовать умственную работу с заданием, где следует выполнять внешние действия (в данном случае </w:t>
      </w:r>
      <w:r>
        <w:rPr>
          <w:rFonts w:ascii="Times New Roman" w:eastAsia="Times New Roman" w:hAnsi="Times New Roman" w:cs="Times New Roman"/>
          <w:sz w:val="28"/>
          <w:szCs w:val="28"/>
        </w:rPr>
        <w:t>–</w:t>
      </w:r>
      <w:r w:rsidRPr="002A189C">
        <w:rPr>
          <w:rFonts w:ascii="Times New Roman" w:eastAsia="Times New Roman" w:hAnsi="Times New Roman" w:cs="Times New Roman"/>
          <w:sz w:val="28"/>
          <w:szCs w:val="28"/>
        </w:rPr>
        <w:t xml:space="preserve"> рисовать</w:t>
      </w:r>
      <w:r>
        <w:rPr>
          <w:rFonts w:ascii="Times New Roman" w:eastAsia="Times New Roman" w:hAnsi="Times New Roman" w:cs="Times New Roman"/>
          <w:sz w:val="28"/>
          <w:szCs w:val="28"/>
        </w:rPr>
        <w:t>, рис.1, 2, 3</w:t>
      </w:r>
      <w:r w:rsidRPr="002A189C">
        <w:rPr>
          <w:rFonts w:ascii="Times New Roman" w:eastAsia="Times New Roman" w:hAnsi="Times New Roman" w:cs="Times New Roman"/>
          <w:sz w:val="28"/>
          <w:szCs w:val="28"/>
        </w:rPr>
        <w:t>). Ребенок в рисунке выделяет самое главное на данный момент. Они помогают запомнить правила, вызывающие зрительные ассоциации, способствующие быстрому запоминанию. В результате правила запом</w:t>
      </w:r>
      <w:r>
        <w:rPr>
          <w:rFonts w:ascii="Times New Roman" w:eastAsia="Times New Roman" w:hAnsi="Times New Roman" w:cs="Times New Roman"/>
          <w:sz w:val="28"/>
          <w:szCs w:val="28"/>
        </w:rPr>
        <w:t>инаются легко, быстро и надолго</w:t>
      </w:r>
      <w:r w:rsidRPr="002A189C">
        <w:rPr>
          <w:rFonts w:ascii="Times New Roman" w:eastAsia="Times New Roman" w:hAnsi="Times New Roman" w:cs="Times New Roman"/>
          <w:sz w:val="28"/>
          <w:szCs w:val="28"/>
        </w:rPr>
        <w:t>.</w:t>
      </w:r>
    </w:p>
    <w:p w:rsidR="006A1285" w:rsidRDefault="006A1285" w:rsidP="006A1285">
      <w:pPr>
        <w:spacing w:before="100" w:beforeAutospacing="1" w:after="0" w:line="360" w:lineRule="auto"/>
        <w:ind w:firstLine="708"/>
        <w:jc w:val="both"/>
        <w:rPr>
          <w:rFonts w:ascii="Times New Roman" w:eastAsia="Times New Roman" w:hAnsi="Times New Roman" w:cs="Times New Roman"/>
          <w:sz w:val="28"/>
          <w:szCs w:val="28"/>
        </w:rPr>
      </w:pPr>
      <w:r w:rsidRPr="001E3464">
        <w:rPr>
          <w:rFonts w:ascii="Times New Roman" w:eastAsia="Times New Roman" w:hAnsi="Times New Roman" w:cs="Times New Roman"/>
          <w:bCs/>
          <w:sz w:val="28"/>
          <w:szCs w:val="28"/>
        </w:rPr>
        <w:lastRenderedPageBreak/>
        <w:t>Работа по развитию речи на основе ассоциативных рисунков.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w:t>
      </w:r>
      <w:r w:rsidRPr="00A20735">
        <w:rPr>
          <w:rFonts w:ascii="Times New Roman" w:eastAsia="Times New Roman" w:hAnsi="Times New Roman" w:cs="Times New Roman"/>
          <w:sz w:val="28"/>
          <w:szCs w:val="28"/>
        </w:rPr>
        <w:t>исунки, выполненные детьми на основе прочитанного текста</w:t>
      </w:r>
      <w:r>
        <w:rPr>
          <w:rFonts w:ascii="Times New Roman" w:eastAsia="Times New Roman" w:hAnsi="Times New Roman" w:cs="Times New Roman"/>
          <w:sz w:val="28"/>
          <w:szCs w:val="28"/>
        </w:rPr>
        <w:t>, услышанной сказки</w:t>
      </w:r>
      <w:r w:rsidRPr="00A20735">
        <w:rPr>
          <w:rFonts w:ascii="Times New Roman" w:eastAsia="Times New Roman" w:hAnsi="Times New Roman" w:cs="Times New Roman"/>
          <w:sz w:val="28"/>
          <w:szCs w:val="28"/>
        </w:rPr>
        <w:t xml:space="preserve">, способствуют выявлению того, как ребенок принял и осознал текст. Продолжая эту мысль, мы приходим к выводу, что рисунок помогает </w:t>
      </w:r>
      <w:r>
        <w:rPr>
          <w:rFonts w:ascii="Times New Roman" w:eastAsia="Times New Roman" w:hAnsi="Times New Roman" w:cs="Times New Roman"/>
          <w:sz w:val="28"/>
          <w:szCs w:val="28"/>
        </w:rPr>
        <w:t xml:space="preserve">педагогу </w:t>
      </w:r>
      <w:r w:rsidRPr="00A20735">
        <w:rPr>
          <w:rFonts w:ascii="Times New Roman" w:eastAsia="Times New Roman" w:hAnsi="Times New Roman" w:cs="Times New Roman"/>
          <w:sz w:val="28"/>
          <w:szCs w:val="28"/>
        </w:rPr>
        <w:t xml:space="preserve">узнать, верно ли истолкован </w:t>
      </w:r>
      <w:r>
        <w:rPr>
          <w:rFonts w:ascii="Times New Roman" w:eastAsia="Times New Roman" w:hAnsi="Times New Roman" w:cs="Times New Roman"/>
          <w:sz w:val="28"/>
          <w:szCs w:val="28"/>
        </w:rPr>
        <w:t xml:space="preserve"> хантыйский </w:t>
      </w:r>
      <w:r w:rsidRPr="00A20735">
        <w:rPr>
          <w:rFonts w:ascii="Times New Roman" w:eastAsia="Times New Roman" w:hAnsi="Times New Roman" w:cs="Times New Roman"/>
          <w:sz w:val="28"/>
          <w:szCs w:val="28"/>
        </w:rPr>
        <w:t>текст</w:t>
      </w:r>
      <w:r>
        <w:rPr>
          <w:rFonts w:ascii="Times New Roman" w:eastAsia="Times New Roman" w:hAnsi="Times New Roman" w:cs="Times New Roman"/>
          <w:sz w:val="28"/>
          <w:szCs w:val="28"/>
        </w:rPr>
        <w:t xml:space="preserve"> учащимся</w:t>
      </w:r>
      <w:r w:rsidRPr="00A20735">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также узнать об отношении к изоб</w:t>
      </w:r>
      <w:r w:rsidRPr="00A20735">
        <w:rPr>
          <w:rFonts w:ascii="Times New Roman" w:eastAsia="Times New Roman" w:hAnsi="Times New Roman" w:cs="Times New Roman"/>
          <w:sz w:val="28"/>
          <w:szCs w:val="28"/>
        </w:rPr>
        <w:t>ражаемому, следовательно, предлагаемому тексту. Это возможно при психолого-педагогическом исследовании и анализе цвета, формы, отдельных изобразительных деталей рисунка.</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6A1285" w:rsidTr="00457DAB">
        <w:tc>
          <w:tcPr>
            <w:tcW w:w="3190" w:type="dxa"/>
          </w:tcPr>
          <w:p w:rsidR="006A1285" w:rsidRDefault="006A1285" w:rsidP="00457DAB">
            <w:pPr>
              <w:spacing w:line="360" w:lineRule="auto"/>
              <w:jc w:val="both"/>
              <w:rPr>
                <w:rFonts w:ascii="Times New Roman" w:eastAsia="Times New Roman" w:hAnsi="Times New Roman" w:cs="Times New Roman"/>
                <w:sz w:val="28"/>
                <w:szCs w:val="28"/>
              </w:rPr>
            </w:pPr>
            <w:r w:rsidRPr="00ED5BA0">
              <w:rPr>
                <w:rFonts w:ascii="Times New Roman" w:eastAsia="Times New Roman" w:hAnsi="Times New Roman" w:cs="Times New Roman"/>
                <w:noProof/>
                <w:sz w:val="28"/>
                <w:szCs w:val="28"/>
                <w:lang w:eastAsia="ru-RU"/>
              </w:rPr>
              <w:drawing>
                <wp:inline distT="0" distB="0" distL="0" distR="0">
                  <wp:extent cx="1447800" cy="2011033"/>
                  <wp:effectExtent l="19050" t="0" r="0" b="0"/>
                  <wp:docPr id="3" name="Рисунок 1" descr="C:\Documents and Settings\Tester\Рабочий стол\Л.А\Стихи2\Рисунок\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ster\Рабочий стол\Л.А\Стихи2\Рисунок\4.tif"/>
                          <pic:cNvPicPr>
                            <a:picLocks noChangeAspect="1" noChangeArrowheads="1"/>
                          </pic:cNvPicPr>
                        </pic:nvPicPr>
                        <pic:blipFill>
                          <a:blip r:embed="rId10" cstate="print"/>
                          <a:srcRect/>
                          <a:stretch>
                            <a:fillRect/>
                          </a:stretch>
                        </pic:blipFill>
                        <pic:spPr bwMode="auto">
                          <a:xfrm>
                            <a:off x="0" y="0"/>
                            <a:ext cx="1447805" cy="2011040"/>
                          </a:xfrm>
                          <a:prstGeom prst="rect">
                            <a:avLst/>
                          </a:prstGeom>
                          <a:noFill/>
                          <a:ln w="9525">
                            <a:noFill/>
                            <a:miter lim="800000"/>
                            <a:headEnd/>
                            <a:tailEnd/>
                          </a:ln>
                        </pic:spPr>
                      </pic:pic>
                    </a:graphicData>
                  </a:graphic>
                </wp:inline>
              </w:drawing>
            </w:r>
          </w:p>
        </w:tc>
        <w:tc>
          <w:tcPr>
            <w:tcW w:w="3190" w:type="dxa"/>
          </w:tcPr>
          <w:p w:rsidR="006A1285" w:rsidRDefault="006A1285" w:rsidP="00457DAB">
            <w:pPr>
              <w:spacing w:line="360" w:lineRule="auto"/>
              <w:jc w:val="both"/>
              <w:rPr>
                <w:rFonts w:ascii="Times New Roman" w:eastAsia="Times New Roman" w:hAnsi="Times New Roman" w:cs="Times New Roman"/>
                <w:sz w:val="28"/>
                <w:szCs w:val="28"/>
              </w:rPr>
            </w:pPr>
            <w:r w:rsidRPr="00ED5BA0">
              <w:rPr>
                <w:rFonts w:ascii="Times New Roman" w:eastAsia="Times New Roman" w:hAnsi="Times New Roman" w:cs="Times New Roman"/>
                <w:noProof/>
                <w:sz w:val="28"/>
                <w:szCs w:val="28"/>
                <w:lang w:eastAsia="ru-RU"/>
              </w:rPr>
              <w:drawing>
                <wp:inline distT="0" distB="0" distL="0" distR="0">
                  <wp:extent cx="1430594" cy="2009775"/>
                  <wp:effectExtent l="19050" t="0" r="0" b="0"/>
                  <wp:docPr id="6" name="Рисунок 2" descr="C:\Documents and Settings\Tester\Рабочий стол\Л.А\Стихи2\Рисунок\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ster\Рабочий стол\Л.А\Стихи2\Рисунок\8.tif"/>
                          <pic:cNvPicPr>
                            <a:picLocks noChangeAspect="1" noChangeArrowheads="1"/>
                          </pic:cNvPicPr>
                        </pic:nvPicPr>
                        <pic:blipFill>
                          <a:blip r:embed="rId11" cstate="print"/>
                          <a:srcRect/>
                          <a:stretch>
                            <a:fillRect/>
                          </a:stretch>
                        </pic:blipFill>
                        <pic:spPr bwMode="auto">
                          <a:xfrm>
                            <a:off x="0" y="0"/>
                            <a:ext cx="1433315" cy="2013598"/>
                          </a:xfrm>
                          <a:prstGeom prst="rect">
                            <a:avLst/>
                          </a:prstGeom>
                          <a:noFill/>
                          <a:ln w="9525">
                            <a:noFill/>
                            <a:miter lim="800000"/>
                            <a:headEnd/>
                            <a:tailEnd/>
                          </a:ln>
                        </pic:spPr>
                      </pic:pic>
                    </a:graphicData>
                  </a:graphic>
                </wp:inline>
              </w:drawing>
            </w:r>
          </w:p>
        </w:tc>
        <w:tc>
          <w:tcPr>
            <w:tcW w:w="3191" w:type="dxa"/>
          </w:tcPr>
          <w:p w:rsidR="006A1285" w:rsidRDefault="006A1285" w:rsidP="00457DAB">
            <w:pPr>
              <w:spacing w:line="360" w:lineRule="auto"/>
              <w:jc w:val="both"/>
              <w:rPr>
                <w:rFonts w:ascii="Times New Roman" w:eastAsia="Times New Roman" w:hAnsi="Times New Roman" w:cs="Times New Roman"/>
                <w:sz w:val="28"/>
                <w:szCs w:val="28"/>
              </w:rPr>
            </w:pPr>
            <w:r w:rsidRPr="00ED5BA0">
              <w:rPr>
                <w:rFonts w:ascii="Times New Roman" w:eastAsia="Times New Roman" w:hAnsi="Times New Roman" w:cs="Times New Roman"/>
                <w:noProof/>
                <w:sz w:val="28"/>
                <w:szCs w:val="28"/>
                <w:lang w:eastAsia="ru-RU"/>
              </w:rPr>
              <w:drawing>
                <wp:inline distT="0" distB="0" distL="0" distR="0">
                  <wp:extent cx="1457325" cy="2024264"/>
                  <wp:effectExtent l="19050" t="0" r="9525" b="0"/>
                  <wp:docPr id="7" name="Рисунок 3" descr="C:\Documents and Settings\Tester\Рабочий стол\Л.А\Стихи2\Рисунок\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ster\Рабочий стол\Л.А\Стихи2\Рисунок\1.tif"/>
                          <pic:cNvPicPr>
                            <a:picLocks noChangeAspect="1" noChangeArrowheads="1"/>
                          </pic:cNvPicPr>
                        </pic:nvPicPr>
                        <pic:blipFill>
                          <a:blip r:embed="rId12" cstate="print"/>
                          <a:srcRect/>
                          <a:stretch>
                            <a:fillRect/>
                          </a:stretch>
                        </pic:blipFill>
                        <pic:spPr bwMode="auto">
                          <a:xfrm>
                            <a:off x="0" y="0"/>
                            <a:ext cx="1462231" cy="2031079"/>
                          </a:xfrm>
                          <a:prstGeom prst="rect">
                            <a:avLst/>
                          </a:prstGeom>
                          <a:noFill/>
                          <a:ln w="9525">
                            <a:noFill/>
                            <a:miter lim="800000"/>
                            <a:headEnd/>
                            <a:tailEnd/>
                          </a:ln>
                        </pic:spPr>
                      </pic:pic>
                    </a:graphicData>
                  </a:graphic>
                </wp:inline>
              </w:drawing>
            </w:r>
          </w:p>
        </w:tc>
      </w:tr>
      <w:tr w:rsidR="006A1285" w:rsidTr="00457DAB">
        <w:tc>
          <w:tcPr>
            <w:tcW w:w="3190" w:type="dxa"/>
          </w:tcPr>
          <w:p w:rsidR="006A1285" w:rsidRDefault="006A1285" w:rsidP="00457DAB">
            <w:pPr>
              <w:jc w:val="both"/>
              <w:rPr>
                <w:rFonts w:ascii="Times New Roman" w:eastAsia="Times New Roman" w:hAnsi="Times New Roman" w:cs="Times New Roman"/>
                <w:sz w:val="24"/>
                <w:szCs w:val="24"/>
              </w:rPr>
            </w:pPr>
            <w:r w:rsidRPr="008A6320">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 1 Иллюстрация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
          <w:p w:rsidR="006A1285" w:rsidRPr="008A6320" w:rsidRDefault="006A1285" w:rsidP="00457D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теме: </w:t>
            </w:r>
            <w:proofErr w:type="spellStart"/>
            <w:r>
              <w:rPr>
                <w:rFonts w:ascii="Times New Roman" w:eastAsia="Times New Roman" w:hAnsi="Times New Roman" w:cs="Times New Roman"/>
                <w:sz w:val="24"/>
                <w:szCs w:val="24"/>
              </w:rPr>
              <w:t>Акань</w:t>
            </w:r>
            <w:proofErr w:type="spellEnd"/>
            <w:r w:rsidRPr="008A6320">
              <w:rPr>
                <w:rFonts w:ascii="Times New Roman" w:eastAsia="Times New Roman" w:hAnsi="Times New Roman" w:cs="Times New Roman"/>
                <w:sz w:val="24"/>
                <w:szCs w:val="24"/>
              </w:rPr>
              <w:t xml:space="preserve"> </w:t>
            </w:r>
          </w:p>
        </w:tc>
        <w:tc>
          <w:tcPr>
            <w:tcW w:w="3190" w:type="dxa"/>
          </w:tcPr>
          <w:p w:rsidR="006A1285" w:rsidRDefault="006A1285" w:rsidP="00457DAB">
            <w:pPr>
              <w:jc w:val="both"/>
              <w:rPr>
                <w:rFonts w:ascii="Times New Roman" w:eastAsia="Times New Roman" w:hAnsi="Times New Roman" w:cs="Times New Roman"/>
                <w:sz w:val="24"/>
                <w:szCs w:val="24"/>
              </w:rPr>
            </w:pPr>
            <w:r w:rsidRPr="00FB5CC7">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2 </w:t>
            </w:r>
            <w:r w:rsidRPr="00FB5CC7">
              <w:rPr>
                <w:rFonts w:ascii="Times New Roman" w:eastAsia="Times New Roman" w:hAnsi="Times New Roman" w:cs="Times New Roman"/>
                <w:sz w:val="24"/>
                <w:szCs w:val="24"/>
              </w:rPr>
              <w:t xml:space="preserve">Иллюстрация </w:t>
            </w:r>
            <w:proofErr w:type="gramStart"/>
            <w:r w:rsidRPr="00FB5CC7">
              <w:rPr>
                <w:rFonts w:ascii="Times New Roman" w:eastAsia="Times New Roman" w:hAnsi="Times New Roman" w:cs="Times New Roman"/>
                <w:sz w:val="24"/>
                <w:szCs w:val="24"/>
              </w:rPr>
              <w:t>к</w:t>
            </w:r>
            <w:proofErr w:type="gramEnd"/>
            <w:r w:rsidRPr="00FB5CC7">
              <w:rPr>
                <w:rFonts w:ascii="Times New Roman" w:eastAsia="Times New Roman" w:hAnsi="Times New Roman" w:cs="Times New Roman"/>
                <w:sz w:val="24"/>
                <w:szCs w:val="24"/>
              </w:rPr>
              <w:t xml:space="preserve"> </w:t>
            </w:r>
          </w:p>
          <w:p w:rsidR="006A1285" w:rsidRPr="00FB5CC7" w:rsidRDefault="006A1285" w:rsidP="00457DAB">
            <w:pPr>
              <w:jc w:val="both"/>
              <w:rPr>
                <w:rFonts w:ascii="Times New Roman" w:eastAsia="Times New Roman" w:hAnsi="Times New Roman" w:cs="Times New Roman"/>
                <w:sz w:val="24"/>
                <w:szCs w:val="24"/>
              </w:rPr>
            </w:pPr>
            <w:r w:rsidRPr="00FB5CC7">
              <w:rPr>
                <w:rFonts w:ascii="Times New Roman" w:eastAsia="Times New Roman" w:hAnsi="Times New Roman" w:cs="Times New Roman"/>
                <w:sz w:val="24"/>
                <w:szCs w:val="24"/>
              </w:rPr>
              <w:t>сказке «</w:t>
            </w:r>
            <w:r>
              <w:rPr>
                <w:rFonts w:ascii="Times New Roman" w:eastAsia="Times New Roman" w:hAnsi="Times New Roman" w:cs="Times New Roman"/>
                <w:sz w:val="24"/>
                <w:szCs w:val="24"/>
              </w:rPr>
              <w:t>Ж</w:t>
            </w:r>
            <w:r w:rsidRPr="00FB5CC7">
              <w:rPr>
                <w:rFonts w:ascii="Times New Roman" w:eastAsia="Times New Roman" w:hAnsi="Times New Roman" w:cs="Times New Roman"/>
                <w:sz w:val="24"/>
                <w:szCs w:val="24"/>
              </w:rPr>
              <w:t>адная мышка»</w:t>
            </w:r>
          </w:p>
        </w:tc>
        <w:tc>
          <w:tcPr>
            <w:tcW w:w="3191" w:type="dxa"/>
          </w:tcPr>
          <w:p w:rsidR="006A1285" w:rsidRPr="008A6320" w:rsidRDefault="006A1285" w:rsidP="00457DAB">
            <w:pPr>
              <w:jc w:val="both"/>
              <w:rPr>
                <w:rFonts w:ascii="Times New Roman" w:eastAsia="Times New Roman" w:hAnsi="Times New Roman" w:cs="Times New Roman"/>
                <w:sz w:val="24"/>
                <w:szCs w:val="24"/>
              </w:rPr>
            </w:pPr>
            <w:r w:rsidRPr="008A6320">
              <w:rPr>
                <w:rFonts w:ascii="Times New Roman" w:eastAsia="Times New Roman" w:hAnsi="Times New Roman" w:cs="Times New Roman"/>
                <w:sz w:val="24"/>
                <w:szCs w:val="24"/>
              </w:rPr>
              <w:t>Рис. 3</w:t>
            </w:r>
            <w:r>
              <w:rPr>
                <w:rFonts w:ascii="Times New Roman" w:eastAsia="Times New Roman" w:hAnsi="Times New Roman" w:cs="Times New Roman"/>
                <w:sz w:val="24"/>
                <w:szCs w:val="24"/>
              </w:rPr>
              <w:t xml:space="preserve"> Иллюстрация по теме «Семейные традиции»</w:t>
            </w:r>
          </w:p>
        </w:tc>
      </w:tr>
    </w:tbl>
    <w:p w:rsidR="006A1285" w:rsidRDefault="006A1285" w:rsidP="006A1285">
      <w:pPr>
        <w:spacing w:line="360" w:lineRule="auto"/>
        <w:jc w:val="both"/>
        <w:rPr>
          <w:rFonts w:ascii="Times New Roman" w:eastAsia="Times New Roman" w:hAnsi="Times New Roman" w:cs="Times New Roman"/>
          <w:sz w:val="28"/>
          <w:szCs w:val="28"/>
        </w:rPr>
      </w:pPr>
    </w:p>
    <w:p w:rsidR="006A1285" w:rsidRDefault="006A1285" w:rsidP="006A1285">
      <w:pPr>
        <w:spacing w:after="0" w:line="360" w:lineRule="auto"/>
        <w:ind w:firstLine="708"/>
        <w:jc w:val="both"/>
        <w:rPr>
          <w:rFonts w:ascii="Times New Roman" w:hAnsi="Times New Roman" w:cs="Times New Roman"/>
          <w:sz w:val="28"/>
          <w:szCs w:val="28"/>
        </w:rPr>
      </w:pPr>
      <w:r w:rsidRPr="002A189C">
        <w:rPr>
          <w:rFonts w:ascii="Times New Roman" w:eastAsia="Times New Roman" w:hAnsi="Times New Roman" w:cs="Times New Roman"/>
          <w:sz w:val="28"/>
          <w:szCs w:val="28"/>
        </w:rPr>
        <w:t>Такие задания, направленные на иллюстрацию сказок, текстов, увлекают</w:t>
      </w:r>
      <w:r>
        <w:rPr>
          <w:rFonts w:ascii="Times New Roman" w:eastAsia="Times New Roman" w:hAnsi="Times New Roman" w:cs="Times New Roman"/>
          <w:sz w:val="28"/>
          <w:szCs w:val="28"/>
        </w:rPr>
        <w:t xml:space="preserve"> детей</w:t>
      </w:r>
      <w:r w:rsidRPr="002A189C">
        <w:rPr>
          <w:rFonts w:ascii="Times New Roman" w:eastAsia="Times New Roman" w:hAnsi="Times New Roman" w:cs="Times New Roman"/>
          <w:sz w:val="28"/>
          <w:szCs w:val="28"/>
        </w:rPr>
        <w:t>, вызывают у них живейший интерес, стимулируют их творческие способности. Подобные задания помогают в самостоятельном употреблении слов с определенной</w:t>
      </w:r>
      <w:r>
        <w:rPr>
          <w:rFonts w:ascii="Times New Roman" w:eastAsia="Times New Roman" w:hAnsi="Times New Roman" w:cs="Times New Roman"/>
          <w:sz w:val="28"/>
          <w:szCs w:val="28"/>
        </w:rPr>
        <w:t xml:space="preserve"> темой</w:t>
      </w:r>
      <w:r w:rsidRPr="002A189C">
        <w:rPr>
          <w:rFonts w:ascii="Times New Roman" w:eastAsia="Times New Roman" w:hAnsi="Times New Roman" w:cs="Times New Roman"/>
          <w:sz w:val="28"/>
          <w:szCs w:val="28"/>
        </w:rPr>
        <w:t xml:space="preserve">, в осмысленном употреблении правила. </w:t>
      </w:r>
      <w:r>
        <w:rPr>
          <w:rFonts w:ascii="Times New Roman" w:eastAsia="Times New Roman" w:hAnsi="Times New Roman" w:cs="Times New Roman"/>
          <w:sz w:val="28"/>
          <w:szCs w:val="28"/>
        </w:rPr>
        <w:t>Воспитанники</w:t>
      </w:r>
      <w:r w:rsidRPr="002A189C">
        <w:rPr>
          <w:rFonts w:ascii="Times New Roman" w:eastAsia="Times New Roman" w:hAnsi="Times New Roman" w:cs="Times New Roman"/>
          <w:sz w:val="28"/>
          <w:szCs w:val="28"/>
        </w:rPr>
        <w:t xml:space="preserve"> сами описывали свои рисунки, что послужило развитию связной речи.</w:t>
      </w:r>
      <w:r>
        <w:rPr>
          <w:rFonts w:ascii="Times New Roman" w:eastAsia="Times New Roman" w:hAnsi="Times New Roman" w:cs="Times New Roman"/>
          <w:sz w:val="28"/>
          <w:szCs w:val="28"/>
        </w:rPr>
        <w:t xml:space="preserve"> </w:t>
      </w:r>
      <w:r w:rsidRPr="002A189C">
        <w:rPr>
          <w:rFonts w:ascii="Times New Roman" w:eastAsia="Times New Roman" w:hAnsi="Times New Roman" w:cs="Times New Roman"/>
          <w:sz w:val="28"/>
          <w:szCs w:val="28"/>
        </w:rPr>
        <w:t>Таким образом, мы отмечаем эффективность собственного рисунка ребенка при формировании и развитии коммуникативных возможностей</w:t>
      </w:r>
      <w:r>
        <w:rPr>
          <w:rFonts w:ascii="Times New Roman" w:eastAsia="Times New Roman" w:hAnsi="Times New Roman" w:cs="Times New Roman"/>
          <w:sz w:val="28"/>
          <w:szCs w:val="28"/>
        </w:rPr>
        <w:t xml:space="preserve"> воспитанников на занятиях по изучению хантыйского языка</w:t>
      </w:r>
      <w:r w:rsidRPr="002A189C">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6A1285" w:rsidRPr="00A51756" w:rsidRDefault="006A1285" w:rsidP="006A1285">
      <w:pPr>
        <w:spacing w:after="0" w:line="36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Н</w:t>
      </w:r>
      <w:r w:rsidRPr="00A20735">
        <w:rPr>
          <w:rFonts w:ascii="Times New Roman" w:eastAsia="Times New Roman" w:hAnsi="Times New Roman" w:cs="Times New Roman"/>
          <w:sz w:val="28"/>
          <w:szCs w:val="28"/>
        </w:rPr>
        <w:t>аиболее целесообразно выделить для этого последние 15–20</w:t>
      </w:r>
      <w:r>
        <w:rPr>
          <w:rFonts w:ascii="Times New Roman" w:eastAsia="Times New Roman" w:hAnsi="Times New Roman" w:cs="Times New Roman"/>
          <w:sz w:val="28"/>
          <w:szCs w:val="28"/>
        </w:rPr>
        <w:t xml:space="preserve"> минут  занятия</w:t>
      </w:r>
      <w:r w:rsidRPr="00A20735">
        <w:rPr>
          <w:rFonts w:ascii="Times New Roman" w:eastAsia="Times New Roman" w:hAnsi="Times New Roman" w:cs="Times New Roman"/>
          <w:sz w:val="28"/>
          <w:szCs w:val="28"/>
        </w:rPr>
        <w:t xml:space="preserve">, когда восприятие учебного материала понижается. Потом ребята самостоятельно дома создают текст с опорой на рисунок. Это может быть и </w:t>
      </w:r>
      <w:r w:rsidRPr="00A20735">
        <w:rPr>
          <w:rFonts w:ascii="Times New Roman" w:eastAsia="Times New Roman" w:hAnsi="Times New Roman" w:cs="Times New Roman"/>
          <w:sz w:val="28"/>
          <w:szCs w:val="28"/>
        </w:rPr>
        <w:lastRenderedPageBreak/>
        <w:t xml:space="preserve">история, и сказка, и рассуждение, и описание. Текст может стать основой для грамматической работы (изучение определенной орфограммы и т.д.). </w:t>
      </w:r>
    </w:p>
    <w:p w:rsidR="006A1285" w:rsidRDefault="006A1285" w:rsidP="006A128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рисование – </w:t>
      </w:r>
      <w:r w:rsidRPr="00A20735">
        <w:rPr>
          <w:rFonts w:ascii="Times New Roman" w:eastAsia="Times New Roman" w:hAnsi="Times New Roman" w:cs="Times New Roman"/>
          <w:sz w:val="28"/>
          <w:szCs w:val="28"/>
        </w:rPr>
        <w:t>не только средство эстетического воспитания и развития речи</w:t>
      </w:r>
      <w:r>
        <w:rPr>
          <w:rFonts w:ascii="Times New Roman" w:eastAsia="Times New Roman" w:hAnsi="Times New Roman" w:cs="Times New Roman"/>
          <w:sz w:val="28"/>
          <w:szCs w:val="28"/>
        </w:rPr>
        <w:t xml:space="preserve"> воспитанников</w:t>
      </w:r>
      <w:r w:rsidRPr="00A20735">
        <w:rPr>
          <w:rFonts w:ascii="Times New Roman" w:eastAsia="Times New Roman" w:hAnsi="Times New Roman" w:cs="Times New Roman"/>
          <w:sz w:val="28"/>
          <w:szCs w:val="28"/>
        </w:rPr>
        <w:t>, но и прием снятия напряжения, эмоциональное воздействие, побуждающее</w:t>
      </w:r>
      <w:r>
        <w:rPr>
          <w:rFonts w:ascii="Times New Roman" w:eastAsia="Times New Roman" w:hAnsi="Times New Roman" w:cs="Times New Roman"/>
          <w:sz w:val="28"/>
          <w:szCs w:val="28"/>
        </w:rPr>
        <w:t xml:space="preserve"> к самовыражению и повышению интереса.</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sidRPr="001E3464">
        <w:rPr>
          <w:rFonts w:ascii="Times New Roman" w:hAnsi="Times New Roman" w:cs="Times New Roman"/>
          <w:b/>
          <w:sz w:val="28"/>
          <w:szCs w:val="28"/>
        </w:rPr>
        <w:t>3. Театр теней.</w:t>
      </w:r>
      <w:r>
        <w:rPr>
          <w:rFonts w:ascii="Times New Roman" w:hAnsi="Times New Roman" w:cs="Times New Roman"/>
          <w:sz w:val="28"/>
          <w:szCs w:val="28"/>
        </w:rPr>
        <w:t xml:space="preserve"> Одним из приемов творческого развития детей в мастерской является «Театр теней».</w:t>
      </w:r>
      <w:r>
        <w:rPr>
          <w:rFonts w:ascii="Times New Roman" w:eastAsia="Times New Roman" w:hAnsi="Times New Roman" w:cs="Times New Roman"/>
          <w:sz w:val="28"/>
          <w:szCs w:val="28"/>
        </w:rPr>
        <w:t xml:space="preserve"> </w:t>
      </w:r>
      <w:r w:rsidRPr="00DC00AA">
        <w:rPr>
          <w:rFonts w:ascii="Times New Roman" w:eastAsia="Times New Roman" w:hAnsi="Times New Roman" w:cs="Times New Roman"/>
          <w:bCs/>
          <w:sz w:val="28"/>
          <w:szCs w:val="28"/>
        </w:rPr>
        <w:t>Театр теней</w:t>
      </w:r>
      <w:r>
        <w:rPr>
          <w:rFonts w:ascii="Times New Roman" w:eastAsia="Times New Roman" w:hAnsi="Times New Roman" w:cs="Times New Roman"/>
          <w:sz w:val="28"/>
          <w:szCs w:val="28"/>
        </w:rPr>
        <w:t xml:space="preserve"> – </w:t>
      </w:r>
      <w:r w:rsidRPr="003C6E4C">
        <w:rPr>
          <w:rFonts w:ascii="Times New Roman" w:eastAsia="Times New Roman" w:hAnsi="Times New Roman" w:cs="Times New Roman"/>
          <w:sz w:val="28"/>
          <w:szCs w:val="28"/>
        </w:rPr>
        <w:t xml:space="preserve">форма визуального искусства, зародившаяся в </w:t>
      </w:r>
      <w:hyperlink r:id="rId13" w:tooltip="Азия" w:history="1">
        <w:r w:rsidRPr="003C6E4C">
          <w:rPr>
            <w:rFonts w:ascii="Times New Roman" w:eastAsia="Times New Roman" w:hAnsi="Times New Roman" w:cs="Times New Roman"/>
            <w:sz w:val="28"/>
            <w:szCs w:val="28"/>
          </w:rPr>
          <w:t>Азии</w:t>
        </w:r>
      </w:hyperlink>
      <w:r w:rsidRPr="003C6E4C">
        <w:rPr>
          <w:rFonts w:ascii="Times New Roman" w:eastAsia="Times New Roman" w:hAnsi="Times New Roman" w:cs="Times New Roman"/>
          <w:sz w:val="28"/>
          <w:szCs w:val="28"/>
        </w:rPr>
        <w:t xml:space="preserve"> свыше 1500 лет назад.</w:t>
      </w:r>
      <w:r>
        <w:rPr>
          <w:rFonts w:ascii="Times New Roman" w:eastAsia="Times New Roman" w:hAnsi="Times New Roman" w:cs="Times New Roman"/>
          <w:sz w:val="28"/>
          <w:szCs w:val="28"/>
        </w:rPr>
        <w:t xml:space="preserve"> </w:t>
      </w:r>
      <w:r w:rsidRPr="003C6E4C">
        <w:rPr>
          <w:rFonts w:ascii="Times New Roman" w:eastAsia="Times New Roman" w:hAnsi="Times New Roman" w:cs="Times New Roman"/>
          <w:sz w:val="28"/>
          <w:szCs w:val="28"/>
        </w:rPr>
        <w:t xml:space="preserve">Театр теней использует большой полупрозрачный экран и плоские цветные </w:t>
      </w:r>
      <w:hyperlink r:id="rId14" w:tooltip="Марионетка" w:history="1">
        <w:r w:rsidRPr="003C6E4C">
          <w:rPr>
            <w:rFonts w:ascii="Times New Roman" w:eastAsia="Times New Roman" w:hAnsi="Times New Roman" w:cs="Times New Roman"/>
            <w:sz w:val="28"/>
            <w:szCs w:val="28"/>
          </w:rPr>
          <w:t>марионетки</w:t>
        </w:r>
      </w:hyperlink>
      <w:r w:rsidRPr="003C6E4C">
        <w:rPr>
          <w:rFonts w:ascii="Times New Roman" w:eastAsia="Times New Roman" w:hAnsi="Times New Roman" w:cs="Times New Roman"/>
          <w:sz w:val="28"/>
          <w:szCs w:val="28"/>
        </w:rPr>
        <w:t>, управляемые на тонких палочках. Марионетки прислоняются к экрану сзади и становятся видны.</w:t>
      </w:r>
      <w:r>
        <w:rPr>
          <w:rFonts w:ascii="Times New Roman" w:eastAsia="Times New Roman" w:hAnsi="Times New Roman" w:cs="Times New Roman"/>
          <w:sz w:val="28"/>
          <w:szCs w:val="28"/>
        </w:rPr>
        <w:t xml:space="preserve"> </w:t>
      </w:r>
      <w:r w:rsidRPr="003C6E4C">
        <w:rPr>
          <w:rFonts w:ascii="Times New Roman" w:eastAsia="Times New Roman" w:hAnsi="Times New Roman" w:cs="Times New Roman"/>
          <w:sz w:val="28"/>
          <w:szCs w:val="28"/>
        </w:rPr>
        <w:t>Специфика театра, его эстетика и тема варьируются в зависимости от традиций.</w:t>
      </w:r>
      <w:r>
        <w:rPr>
          <w:rFonts w:ascii="Times New Roman" w:eastAsia="Times New Roman" w:hAnsi="Times New Roman" w:cs="Times New Roman"/>
          <w:sz w:val="28"/>
          <w:szCs w:val="28"/>
        </w:rPr>
        <w:t xml:space="preserve"> </w:t>
      </w:r>
      <w:r w:rsidRPr="003C6E4C">
        <w:rPr>
          <w:rFonts w:ascii="Times New Roman" w:eastAsia="Times New Roman" w:hAnsi="Times New Roman" w:cs="Times New Roman"/>
          <w:sz w:val="28"/>
          <w:szCs w:val="28"/>
        </w:rPr>
        <w:t>Марионетки традиционно изготовлялись из тонкой прозрачной кожи (к примеру, козлиной, верблюжьей), бумаги или картона. Могут быть как твёрдыми и целостными, так и гнущимися, состоящими из отдельных частей, возможно, подвижно соединённых. Фигурки управлялись с помощью бамбуковых, деревянных или металлических палочек.</w:t>
      </w:r>
      <w:r>
        <w:rPr>
          <w:rFonts w:ascii="Times New Roman" w:eastAsia="Times New Roman" w:hAnsi="Times New Roman" w:cs="Times New Roman"/>
          <w:sz w:val="28"/>
          <w:szCs w:val="28"/>
        </w:rPr>
        <w:t xml:space="preserve"> </w:t>
      </w:r>
      <w:r w:rsidRPr="007A74E6">
        <w:rPr>
          <w:rFonts w:ascii="Times New Roman" w:hAnsi="Times New Roman" w:cs="Times New Roman"/>
          <w:sz w:val="28"/>
          <w:szCs w:val="28"/>
        </w:rPr>
        <w:t>В театре теней перед зрителями разыгрывают увлекательные истории о добре и зле, о борьбе бессмертных героев. Все действие происходит на фоне мифических теней, деревьев и цветов. Зрители видят куклы в профиль. Свет создает на освещенном полотне эффект увеличения. Куклы двигает мастер или актер. Одну руку куклы можно двигать, во второй руке обычно оружие или символ власти.</w:t>
      </w:r>
      <w:r>
        <w:rPr>
          <w:rFonts w:ascii="Times New Roman" w:hAnsi="Times New Roman" w:cs="Times New Roman"/>
          <w:sz w:val="28"/>
          <w:szCs w:val="28"/>
        </w:rPr>
        <w:t xml:space="preserve"> </w:t>
      </w:r>
    </w:p>
    <w:p w:rsidR="006A1285" w:rsidRPr="00C93706" w:rsidRDefault="006A1285" w:rsidP="006A1285">
      <w:pPr>
        <w:spacing w:after="0" w:line="360" w:lineRule="auto"/>
        <w:ind w:firstLine="709"/>
        <w:jc w:val="both"/>
        <w:rPr>
          <w:rFonts w:ascii="Times New Roman" w:eastAsia="Times New Roman" w:hAnsi="Times New Roman" w:cs="Times New Roman"/>
          <w:sz w:val="28"/>
          <w:szCs w:val="28"/>
        </w:rPr>
      </w:pPr>
      <w:r w:rsidRPr="003C6E4C">
        <w:rPr>
          <w:rFonts w:ascii="Times New Roman" w:hAnsi="Times New Roman" w:cs="Times New Roman"/>
          <w:sz w:val="28"/>
          <w:szCs w:val="28"/>
        </w:rPr>
        <w:t>Театру теней, в котором играют руками, более 1000 лет. Сейчас он теряет свою популярность из-за распространения кино, телевидения и видео.</w:t>
      </w:r>
      <w:r>
        <w:rPr>
          <w:rFonts w:ascii="Times New Roman" w:hAnsi="Times New Roman" w:cs="Times New Roman"/>
          <w:sz w:val="28"/>
          <w:szCs w:val="28"/>
        </w:rPr>
        <w:t xml:space="preserve"> </w:t>
      </w:r>
      <w:r w:rsidRPr="00381E88">
        <w:rPr>
          <w:rFonts w:ascii="Times New Roman" w:eastAsia="Times New Roman" w:hAnsi="Times New Roman" w:cs="Times New Roman"/>
          <w:sz w:val="28"/>
          <w:szCs w:val="28"/>
        </w:rPr>
        <w:t xml:space="preserve">В педагогической литературе 19-20 веков неоднократно поднимались вопросы возможности использования сценического искусства в школе. Особый интерес представляют работы великого русского педагога </w:t>
      </w:r>
      <w:proofErr w:type="spellStart"/>
      <w:r w:rsidRPr="00381E88">
        <w:rPr>
          <w:rFonts w:ascii="Times New Roman" w:eastAsia="Times New Roman" w:hAnsi="Times New Roman" w:cs="Times New Roman"/>
          <w:sz w:val="28"/>
          <w:szCs w:val="28"/>
        </w:rPr>
        <w:t>Н.Н.Бахтина</w:t>
      </w:r>
      <w:proofErr w:type="spellEnd"/>
      <w:r w:rsidRPr="00381E88">
        <w:rPr>
          <w:rFonts w:ascii="Times New Roman" w:eastAsia="Times New Roman" w:hAnsi="Times New Roman" w:cs="Times New Roman"/>
          <w:sz w:val="28"/>
          <w:szCs w:val="28"/>
        </w:rPr>
        <w:t xml:space="preserve">. В публикации «Театр и его роль в воспитании» </w:t>
      </w:r>
      <w:proofErr w:type="spellStart"/>
      <w:r w:rsidRPr="00381E88">
        <w:rPr>
          <w:rFonts w:ascii="Times New Roman" w:eastAsia="Times New Roman" w:hAnsi="Times New Roman" w:cs="Times New Roman"/>
          <w:sz w:val="28"/>
          <w:szCs w:val="28"/>
        </w:rPr>
        <w:t>Н.Н.Бахтин</w:t>
      </w:r>
      <w:proofErr w:type="spellEnd"/>
      <w:r w:rsidRPr="00381E88">
        <w:rPr>
          <w:rFonts w:ascii="Times New Roman" w:eastAsia="Times New Roman" w:hAnsi="Times New Roman" w:cs="Times New Roman"/>
          <w:sz w:val="28"/>
          <w:szCs w:val="28"/>
        </w:rPr>
        <w:t xml:space="preserve"> убедительно раскрыл и «обучающую», и «воспитывающую», и </w:t>
      </w:r>
      <w:r w:rsidRPr="00381E88">
        <w:rPr>
          <w:rFonts w:ascii="Times New Roman" w:eastAsia="Times New Roman" w:hAnsi="Times New Roman" w:cs="Times New Roman"/>
          <w:sz w:val="28"/>
          <w:szCs w:val="28"/>
        </w:rPr>
        <w:lastRenderedPageBreak/>
        <w:t xml:space="preserve">«облагораживающую» роль школьного театра. Этот эффект связан с тем, что театральное действие по своей психологической природе близко детской творческой игре, имеющей огромное значение для воспитания многих ценных свойств личности ребенка. О наличии такой близости неоднократно говорил и великий русский режиссер   К. С. Станиславский. </w:t>
      </w:r>
    </w:p>
    <w:p w:rsidR="006A1285" w:rsidRPr="00381E88" w:rsidRDefault="006A1285" w:rsidP="006A1285">
      <w:pPr>
        <w:spacing w:after="0" w:line="360" w:lineRule="auto"/>
        <w:ind w:firstLine="709"/>
        <w:jc w:val="both"/>
        <w:rPr>
          <w:rFonts w:ascii="Times New Roman" w:eastAsia="Times New Roman" w:hAnsi="Times New Roman" w:cs="Times New Roman"/>
          <w:sz w:val="28"/>
          <w:szCs w:val="28"/>
        </w:rPr>
      </w:pPr>
      <w:r w:rsidRPr="00381E88">
        <w:rPr>
          <w:rFonts w:ascii="Times New Roman" w:eastAsia="Times New Roman" w:hAnsi="Times New Roman" w:cs="Times New Roman"/>
          <w:sz w:val="28"/>
          <w:szCs w:val="28"/>
        </w:rPr>
        <w:t xml:space="preserve">Действительно, мы – учителя - на практике убеждаемся в том, что психологические особенности детской игры сближают ее с природой сценического искусства. Тем самым создаются естественные предпосылки для занятий с детьми актерским мастерством. Характерной особенностью сценической игры является способность к перевоплощению, которая позволяет исполнителю-ребенку не притворяться действующим лицом, а с помощью воображения, фантазии ставить себя мысленно в положение этого лица. Н. Н. Бахтин отмечал, что «дети-то и способны чрезвычайно быстро переходить от действительности к воображаемой и разыгрываемой ими роли». Специфика сценической деятельности, работа над пьесой, по мысли Н.Н. Бахтина, «представляет </w:t>
      </w:r>
      <w:proofErr w:type="spellStart"/>
      <w:r w:rsidRPr="00381E88">
        <w:rPr>
          <w:rFonts w:ascii="Times New Roman" w:eastAsia="Times New Roman" w:hAnsi="Times New Roman" w:cs="Times New Roman"/>
          <w:sz w:val="28"/>
          <w:szCs w:val="28"/>
        </w:rPr>
        <w:t>дисциплинирование</w:t>
      </w:r>
      <w:proofErr w:type="spellEnd"/>
      <w:r w:rsidRPr="00381E88">
        <w:rPr>
          <w:rFonts w:ascii="Times New Roman" w:eastAsia="Times New Roman" w:hAnsi="Times New Roman" w:cs="Times New Roman"/>
          <w:sz w:val="28"/>
          <w:szCs w:val="28"/>
        </w:rPr>
        <w:t xml:space="preserve"> этой способности, подчинение ее воле, определенному плану, и такую природную способность надо не глушить, а с помощью театральных занятий поддерживать и развивать в детях». Участие детей в творческом  процессе воплощения пьесы на всех его этапах имеет большой воспитательный смысл.</w:t>
      </w:r>
    </w:p>
    <w:p w:rsidR="006A1285" w:rsidRPr="00381E88" w:rsidRDefault="006A1285" w:rsidP="006A1285">
      <w:pPr>
        <w:spacing w:after="0" w:line="360" w:lineRule="auto"/>
        <w:ind w:firstLine="709"/>
        <w:jc w:val="both"/>
        <w:rPr>
          <w:rFonts w:ascii="Times New Roman" w:eastAsia="Times New Roman" w:hAnsi="Times New Roman" w:cs="Times New Roman"/>
          <w:sz w:val="28"/>
          <w:szCs w:val="28"/>
        </w:rPr>
      </w:pPr>
      <w:r w:rsidRPr="00381E88">
        <w:rPr>
          <w:rFonts w:ascii="Times New Roman" w:eastAsia="Times New Roman" w:hAnsi="Times New Roman" w:cs="Times New Roman"/>
          <w:sz w:val="28"/>
          <w:szCs w:val="28"/>
        </w:rPr>
        <w:t>Театральная деятельность создает условия для более успешной социализации личности.</w:t>
      </w:r>
    </w:p>
    <w:p w:rsidR="006A1285" w:rsidRPr="00381E88" w:rsidRDefault="006A1285" w:rsidP="006A1285">
      <w:pPr>
        <w:spacing w:after="0" w:line="360" w:lineRule="auto"/>
        <w:ind w:firstLine="708"/>
        <w:jc w:val="both"/>
        <w:rPr>
          <w:rFonts w:ascii="Times New Roman" w:eastAsia="Times New Roman" w:hAnsi="Times New Roman" w:cs="Times New Roman"/>
          <w:sz w:val="28"/>
          <w:szCs w:val="28"/>
        </w:rPr>
      </w:pPr>
      <w:proofErr w:type="gramStart"/>
      <w:r w:rsidRPr="00381E88">
        <w:rPr>
          <w:rFonts w:ascii="Times New Roman" w:eastAsia="Times New Roman" w:hAnsi="Times New Roman" w:cs="Times New Roman"/>
          <w:sz w:val="28"/>
          <w:szCs w:val="28"/>
        </w:rPr>
        <w:t>Социализация в самом общем ее определении</w:t>
      </w:r>
      <w:r>
        <w:rPr>
          <w:rFonts w:ascii="Times New Roman" w:eastAsia="Times New Roman" w:hAnsi="Times New Roman" w:cs="Times New Roman"/>
          <w:sz w:val="28"/>
          <w:szCs w:val="28"/>
        </w:rPr>
        <w:t xml:space="preserve"> – это </w:t>
      </w:r>
      <w:r w:rsidRPr="00381E88">
        <w:rPr>
          <w:rFonts w:ascii="Times New Roman" w:eastAsia="Times New Roman" w:hAnsi="Times New Roman" w:cs="Times New Roman"/>
          <w:sz w:val="28"/>
          <w:szCs w:val="28"/>
        </w:rPr>
        <w:t>многогранный процесс усвоения человеком опыта общественной жизни, превращения его из природного существа в общественное, из индивида в личность.</w:t>
      </w:r>
      <w:proofErr w:type="gramEnd"/>
      <w:r w:rsidRPr="00381E88">
        <w:rPr>
          <w:rFonts w:ascii="Times New Roman" w:eastAsia="Times New Roman" w:hAnsi="Times New Roman" w:cs="Times New Roman"/>
          <w:sz w:val="28"/>
          <w:szCs w:val="28"/>
        </w:rPr>
        <w:t xml:space="preserve"> Социализация включает в себя освоение человеком культуры человеческих отношений, социальных норм, необходимых для эффективного взаимодействия с разными людьми, ролей, видов деятельности, форм общения. Она также включает активное познание человеком окружающей </w:t>
      </w:r>
      <w:r w:rsidRPr="00381E88">
        <w:rPr>
          <w:rFonts w:ascii="Times New Roman" w:eastAsia="Times New Roman" w:hAnsi="Times New Roman" w:cs="Times New Roman"/>
          <w:sz w:val="28"/>
          <w:szCs w:val="28"/>
        </w:rPr>
        <w:lastRenderedPageBreak/>
        <w:t>его социальной действительности, овладение им навыками индивидуальной и групповой работы, развитие у него необходимых для этого способностей.</w:t>
      </w:r>
    </w:p>
    <w:p w:rsidR="006A1285" w:rsidRPr="00381E88" w:rsidRDefault="006A1285" w:rsidP="006A1285">
      <w:pPr>
        <w:spacing w:after="0" w:line="360" w:lineRule="auto"/>
        <w:ind w:firstLine="708"/>
        <w:jc w:val="both"/>
        <w:rPr>
          <w:rFonts w:ascii="Times New Roman" w:eastAsia="Times New Roman" w:hAnsi="Times New Roman" w:cs="Times New Roman"/>
          <w:sz w:val="28"/>
          <w:szCs w:val="28"/>
        </w:rPr>
      </w:pPr>
      <w:r w:rsidRPr="00381E88">
        <w:rPr>
          <w:rFonts w:ascii="Times New Roman" w:eastAsia="Times New Roman" w:hAnsi="Times New Roman" w:cs="Times New Roman"/>
          <w:sz w:val="28"/>
          <w:szCs w:val="28"/>
        </w:rPr>
        <w:t xml:space="preserve">Понятие социализации касается как результата, так и механизмов приобретения человеком социального опыта. В качестве основных источников социализации индивида выступают семья, школа, общественные институты и организации, печать, радио, телевидение, система образования. Процесс социализации идет главным образом через общение людей друг с другом. </w:t>
      </w:r>
    </w:p>
    <w:p w:rsidR="006A1285" w:rsidRPr="00381E88" w:rsidRDefault="006A1285" w:rsidP="006A1285">
      <w:pPr>
        <w:spacing w:after="0" w:line="360" w:lineRule="auto"/>
        <w:ind w:firstLine="709"/>
        <w:jc w:val="both"/>
        <w:rPr>
          <w:rFonts w:ascii="Times New Roman" w:eastAsia="Times New Roman" w:hAnsi="Times New Roman" w:cs="Times New Roman"/>
          <w:sz w:val="28"/>
          <w:szCs w:val="28"/>
        </w:rPr>
      </w:pPr>
      <w:r w:rsidRPr="00381E88">
        <w:rPr>
          <w:rFonts w:ascii="Times New Roman" w:eastAsia="Times New Roman" w:hAnsi="Times New Roman" w:cs="Times New Roman"/>
          <w:sz w:val="28"/>
          <w:szCs w:val="28"/>
        </w:rPr>
        <w:t>Л.С. Выготский писал: «Не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воплощении».</w:t>
      </w:r>
    </w:p>
    <w:p w:rsidR="006A1285" w:rsidRPr="00381E88" w:rsidRDefault="006A1285" w:rsidP="006A1285">
      <w:pPr>
        <w:spacing w:after="0" w:line="360" w:lineRule="auto"/>
        <w:ind w:firstLine="709"/>
        <w:jc w:val="both"/>
        <w:rPr>
          <w:rFonts w:ascii="Times New Roman" w:eastAsia="Times New Roman" w:hAnsi="Times New Roman" w:cs="Times New Roman"/>
          <w:b/>
          <w:sz w:val="28"/>
          <w:szCs w:val="28"/>
        </w:rPr>
      </w:pPr>
      <w:r w:rsidRPr="00381E88">
        <w:rPr>
          <w:rFonts w:ascii="Times New Roman" w:eastAsia="Times New Roman" w:hAnsi="Times New Roman" w:cs="Times New Roman"/>
          <w:b/>
          <w:sz w:val="28"/>
          <w:szCs w:val="28"/>
        </w:rPr>
        <w:t>Метод «театра теней».</w:t>
      </w:r>
      <w:r>
        <w:rPr>
          <w:rFonts w:ascii="Times New Roman" w:eastAsia="Times New Roman" w:hAnsi="Times New Roman" w:cs="Times New Roman"/>
          <w:b/>
          <w:sz w:val="28"/>
          <w:szCs w:val="28"/>
        </w:rPr>
        <w:t xml:space="preserve"> </w:t>
      </w:r>
      <w:r w:rsidRPr="00381E88">
        <w:rPr>
          <w:rFonts w:ascii="Times New Roman" w:eastAsia="Times New Roman" w:hAnsi="Times New Roman" w:cs="Times New Roman"/>
          <w:sz w:val="28"/>
          <w:szCs w:val="28"/>
        </w:rPr>
        <w:t xml:space="preserve">Процесс театральных занятий строится на основе развивающих методик и, прежде всего, теории ведущего вида деятельности </w:t>
      </w:r>
      <w:proofErr w:type="spellStart"/>
      <w:r w:rsidRPr="00381E88">
        <w:rPr>
          <w:rFonts w:ascii="Times New Roman" w:eastAsia="Times New Roman" w:hAnsi="Times New Roman" w:cs="Times New Roman"/>
          <w:sz w:val="28"/>
          <w:szCs w:val="28"/>
        </w:rPr>
        <w:t>А.Леонтьева</w:t>
      </w:r>
      <w:proofErr w:type="spellEnd"/>
      <w:r w:rsidRPr="00381E88">
        <w:rPr>
          <w:rFonts w:ascii="Times New Roman" w:eastAsia="Times New Roman" w:hAnsi="Times New Roman" w:cs="Times New Roman"/>
          <w:sz w:val="28"/>
          <w:szCs w:val="28"/>
        </w:rPr>
        <w:t>, и представляет собой систему творческих игр и этюдов, направленных на развитие психомоторных и эстетических способностей детей. Игра для ребенка – способ познания и освоения окружающего мира, а театральная игра – шаг к искусству, начало художественной деятельности.</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Мною на занятиях используется педагогический метод «Театр теней». В качестве приемов приобщения воспитанников к изучению языка и к культуре народа ханты применяются сценки (разыгрывание сказок), общеразвивающие игры (при изучении лексики хантыйского языка), этюды (диалог, разговор нескольких воспитанников на определенную тему или </w:t>
      </w:r>
      <w:proofErr w:type="gramStart"/>
      <w:r>
        <w:rPr>
          <w:rFonts w:ascii="Times New Roman" w:eastAsia="Times New Roman" w:hAnsi="Times New Roman" w:cs="Times New Roman"/>
          <w:sz w:val="28"/>
          <w:szCs w:val="28"/>
        </w:rPr>
        <w:t>решение определенной жизненной ситуации</w:t>
      </w:r>
      <w:proofErr w:type="gramEnd"/>
      <w:r>
        <w:rPr>
          <w:rFonts w:ascii="Times New Roman" w:eastAsia="Times New Roman" w:hAnsi="Times New Roman" w:cs="Times New Roman"/>
          <w:sz w:val="28"/>
          <w:szCs w:val="28"/>
        </w:rPr>
        <w:t>). Приемы использования театра теней мною представлены в следующем виде:</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сценки;</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общеразвивающие игры;</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этюды.</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Сценки, общеразвивающие игры, этюды – это т</w:t>
      </w:r>
      <w:r w:rsidRPr="00381E88">
        <w:rPr>
          <w:rFonts w:ascii="Times New Roman" w:eastAsia="Times New Roman" w:hAnsi="Times New Roman" w:cs="Times New Roman"/>
          <w:sz w:val="28"/>
          <w:szCs w:val="28"/>
        </w:rPr>
        <w:t>еатральные</w:t>
      </w:r>
      <w:r>
        <w:rPr>
          <w:rFonts w:ascii="Times New Roman" w:eastAsia="Times New Roman" w:hAnsi="Times New Roman" w:cs="Times New Roman"/>
          <w:sz w:val="28"/>
          <w:szCs w:val="28"/>
        </w:rPr>
        <w:t xml:space="preserve"> игры, рассчитаны мною на активизацию деятельности учащихся, которые являю</w:t>
      </w:r>
      <w:r w:rsidRPr="00381E88">
        <w:rPr>
          <w:rFonts w:ascii="Times New Roman" w:eastAsia="Times New Roman" w:hAnsi="Times New Roman" w:cs="Times New Roman"/>
          <w:sz w:val="28"/>
          <w:szCs w:val="28"/>
        </w:rPr>
        <w:t>тся не просто пассивным</w:t>
      </w:r>
      <w:r>
        <w:rPr>
          <w:rFonts w:ascii="Times New Roman" w:eastAsia="Times New Roman" w:hAnsi="Times New Roman" w:cs="Times New Roman"/>
          <w:sz w:val="28"/>
          <w:szCs w:val="28"/>
        </w:rPr>
        <w:t>и исполнителями</w:t>
      </w:r>
      <w:r w:rsidRPr="00381E88">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казаний педагога, а соучастниками</w:t>
      </w:r>
      <w:r w:rsidRPr="00381E88">
        <w:rPr>
          <w:rFonts w:ascii="Times New Roman" w:eastAsia="Times New Roman" w:hAnsi="Times New Roman" w:cs="Times New Roman"/>
          <w:sz w:val="28"/>
          <w:szCs w:val="28"/>
        </w:rPr>
        <w:t xml:space="preserve"> педагогического процесса.</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прием – сценки. Разыгрывание сценок в программе «</w:t>
      </w:r>
      <w:proofErr w:type="spellStart"/>
      <w:r>
        <w:rPr>
          <w:rFonts w:ascii="Times New Roman" w:eastAsia="Times New Roman" w:hAnsi="Times New Roman" w:cs="Times New Roman"/>
          <w:sz w:val="28"/>
          <w:szCs w:val="28"/>
        </w:rPr>
        <w:t>Сорни</w:t>
      </w:r>
      <w:proofErr w:type="spellEnd"/>
      <w:r>
        <w:rPr>
          <w:rFonts w:ascii="Times New Roman" w:eastAsia="Times New Roman" w:hAnsi="Times New Roman" w:cs="Times New Roman"/>
          <w:sz w:val="28"/>
          <w:szCs w:val="28"/>
        </w:rPr>
        <w:t xml:space="preserve"> яс</w:t>
      </w:r>
      <w:proofErr w:type="gramStart"/>
      <w:r w:rsidRPr="00C8363D">
        <w:rPr>
          <w:rFonts w:ascii="Kazym/Surgut" w:eastAsia="Times New Roman" w:hAnsi="Kazym/Surgut" w:cs="Times New Roman"/>
          <w:sz w:val="28"/>
          <w:szCs w:val="28"/>
          <w:lang w:val="en-US"/>
        </w:rPr>
        <w:t>dh</w:t>
      </w:r>
      <w:proofErr w:type="gramEnd"/>
      <w:r>
        <w:rPr>
          <w:rFonts w:eastAsia="Times New Roman" w:cs="Times New Roman"/>
          <w:sz w:val="28"/>
          <w:szCs w:val="28"/>
        </w:rPr>
        <w:t xml:space="preserve">» </w:t>
      </w:r>
      <w:r>
        <w:rPr>
          <w:rFonts w:ascii="Times New Roman" w:eastAsia="Times New Roman" w:hAnsi="Times New Roman" w:cs="Times New Roman"/>
          <w:sz w:val="28"/>
          <w:szCs w:val="28"/>
        </w:rPr>
        <w:t>используется при прохождении следующих тем: «Я и моя семья», «Мое имя», «Устное народное творчество».</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Общеразвивающие игры – педагогический прием используется при изучении таких тем, как «Знакомство», «Природа», «Растительный мир», «Животный мир».</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прием – этюды используется при изучении следующих тем: «Знакомство», «Мой режим», «Домашние занятия».</w:t>
      </w:r>
    </w:p>
    <w:p w:rsidR="006A1285" w:rsidRDefault="006A1285" w:rsidP="006A12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большинство занятий по хантыйскому языку предполагает целенаправленное использование приемов «Театра теней». </w:t>
      </w:r>
    </w:p>
    <w:p w:rsidR="006A1285" w:rsidRPr="00AF2E04" w:rsidRDefault="006A1285" w:rsidP="00981C47">
      <w:pPr>
        <w:spacing w:after="0" w:line="360" w:lineRule="auto"/>
        <w:jc w:val="center"/>
        <w:rPr>
          <w:rFonts w:ascii="Times New Roman" w:hAnsi="Times New Roman" w:cs="Times New Roman"/>
          <w:sz w:val="28"/>
          <w:szCs w:val="28"/>
        </w:rPr>
      </w:pPr>
      <w:r w:rsidRPr="00AF2E04">
        <w:rPr>
          <w:rFonts w:ascii="Times New Roman" w:hAnsi="Times New Roman" w:cs="Times New Roman"/>
          <w:b/>
          <w:sz w:val="28"/>
          <w:szCs w:val="28"/>
        </w:rPr>
        <w:t>Прогнозируемость результатов</w:t>
      </w:r>
    </w:p>
    <w:p w:rsidR="006A1285" w:rsidRDefault="006A1285" w:rsidP="006A1285">
      <w:pPr>
        <w:pStyle w:val="Body-14"/>
        <w:ind w:firstLine="709"/>
      </w:pPr>
      <w:r w:rsidRPr="00640AEA">
        <w:t>Мною были спрогнозированы</w:t>
      </w:r>
      <w:r>
        <w:rPr>
          <w:b/>
        </w:rPr>
        <w:t xml:space="preserve"> </w:t>
      </w:r>
      <w:r w:rsidRPr="00640AEA">
        <w:t>следующие результаты:</w:t>
      </w:r>
    </w:p>
    <w:p w:rsidR="006A1285" w:rsidRDefault="006A1285" w:rsidP="00B30FFD">
      <w:pPr>
        <w:pStyle w:val="Body-14"/>
        <w:numPr>
          <w:ilvl w:val="0"/>
          <w:numId w:val="2"/>
        </w:numPr>
        <w:ind w:left="0" w:firstLine="284"/>
        <w:rPr>
          <w:b/>
        </w:rPr>
      </w:pPr>
      <w:r>
        <w:t xml:space="preserve">повышение интереса к изучению родного языка; </w:t>
      </w:r>
    </w:p>
    <w:p w:rsidR="006A1285" w:rsidRDefault="006A1285" w:rsidP="00B30FFD">
      <w:pPr>
        <w:pStyle w:val="Body-14"/>
        <w:numPr>
          <w:ilvl w:val="0"/>
          <w:numId w:val="2"/>
        </w:numPr>
        <w:ind w:left="0" w:firstLine="284"/>
      </w:pPr>
      <w:r>
        <w:t>активизация деятельности воспитанников на занятии.</w:t>
      </w:r>
    </w:p>
    <w:p w:rsidR="006A1285" w:rsidRDefault="006A1285" w:rsidP="00981C47">
      <w:pPr>
        <w:pStyle w:val="Body-14"/>
        <w:ind w:firstLine="0"/>
        <w:jc w:val="center"/>
        <w:rPr>
          <w:b/>
        </w:rPr>
      </w:pPr>
      <w:r>
        <w:rPr>
          <w:b/>
        </w:rPr>
        <w:t>Эффективность работы</w:t>
      </w:r>
    </w:p>
    <w:p w:rsidR="006A1285" w:rsidRPr="00640AEA" w:rsidRDefault="006A1285" w:rsidP="006A1285">
      <w:pPr>
        <w:pStyle w:val="Body-14"/>
        <w:ind w:firstLine="709"/>
      </w:pPr>
      <w:r>
        <w:t xml:space="preserve">Эффективность результата деятельности педагога и учащегося нами наблюдалась при систематическом использовании педагогической технологии. </w:t>
      </w:r>
    </w:p>
    <w:p w:rsidR="006A1285" w:rsidRDefault="006A1285" w:rsidP="00981C47">
      <w:pPr>
        <w:pStyle w:val="Body-14"/>
        <w:ind w:firstLine="0"/>
        <w:jc w:val="center"/>
        <w:rPr>
          <w:b/>
        </w:rPr>
      </w:pPr>
      <w:proofErr w:type="spellStart"/>
      <w:r>
        <w:rPr>
          <w:b/>
        </w:rPr>
        <w:t>Воспроизводимость</w:t>
      </w:r>
      <w:proofErr w:type="spellEnd"/>
    </w:p>
    <w:p w:rsidR="006A1285" w:rsidRDefault="006A1285" w:rsidP="006A1285">
      <w:pPr>
        <w:pStyle w:val="Body-14"/>
        <w:ind w:firstLine="709"/>
      </w:pPr>
      <w:r w:rsidRPr="00BF049F">
        <w:t>Индуктором, как правило, начинается мастерская, с него начинается придумывание педагогом своей мастерской. Алгоритм</w:t>
      </w:r>
      <w:r>
        <w:t xml:space="preserve"> применения технологии «Педагогическая мастерская» при изучении хантыйского языка имеет следующий вид: </w:t>
      </w:r>
    </w:p>
    <w:p w:rsidR="006A1285" w:rsidRDefault="006A1285" w:rsidP="006A1285">
      <w:pPr>
        <w:pStyle w:val="Body-14"/>
        <w:ind w:firstLine="709"/>
      </w:pPr>
      <w:r>
        <w:t xml:space="preserve">1. Индуктор — индивидуальное задание, которое требует от каждого ребёнка при его выполнении опоры на субъектный опыт, принятия </w:t>
      </w:r>
      <w:r>
        <w:lastRenderedPageBreak/>
        <w:t>независимого решения, отражения в нём своего понимания, своего видения проблемы.</w:t>
      </w:r>
    </w:p>
    <w:p w:rsidR="006A1285" w:rsidRDefault="006A1285" w:rsidP="006A1285">
      <w:pPr>
        <w:pStyle w:val="Body-14"/>
        <w:ind w:firstLine="709"/>
      </w:pPr>
      <w:r>
        <w:t>На этапе индукции в качестве содержательной основы заданий предпочтительны реальные образовательные объекты, изучение которых создает чувственный образ, позволяет выдвинуть идеи, установить связи, свойства, причины и закономерности. При недоступности таких объектов могут использоваться их заменители: модели, оригинальные тексты, фотографии, схемы и др.</w:t>
      </w:r>
    </w:p>
    <w:p w:rsidR="006A1285" w:rsidRDefault="006A1285" w:rsidP="006A1285">
      <w:pPr>
        <w:pStyle w:val="Body-14"/>
        <w:ind w:firstLine="709"/>
      </w:pPr>
      <w:r>
        <w:t>2. Своей мотивирующей направленностью особый интерес представляют открытые задания, которые изначально не предполагают четкое видение результатов их выполнения. В них предлагается не просто ответить на конкретный вопрос или решить задачу, а проявить творческое начало и придумать то, чего до сих пор не было. Такого рода задания предопределяют уникальность получаемых учащимися образовательных продуктов.</w:t>
      </w:r>
    </w:p>
    <w:p w:rsidR="006A1285" w:rsidRDefault="006A1285" w:rsidP="006A1285">
      <w:pPr>
        <w:pStyle w:val="Body-14"/>
        <w:ind w:firstLine="709"/>
      </w:pPr>
      <w:r>
        <w:t>Наиболее привлекательны такие индукторы, которые создают не учебные, а реальные проблемные ситуации. Они характеризуются тем, что сам учитель не знает ее решения и сам вовлекается в поисковую деятельность наравне с учениками. Он выступает в двух ролях: педагога, который организует учебный процесс, и человека, которому действительно интересна изучаемая проблема. В таком случае продуктивность занятия наиболее высока.</w:t>
      </w:r>
    </w:p>
    <w:p w:rsidR="006A1285" w:rsidRDefault="006A1285" w:rsidP="006A1285">
      <w:pPr>
        <w:pStyle w:val="Body-14"/>
        <w:ind w:firstLine="709"/>
      </w:pPr>
      <w:r>
        <w:t>3. Образовательными продуктами могут быть понятия, идеи, решения задач, схемы, тексты, суждения, объяснения явлений.</w:t>
      </w:r>
      <w:r w:rsidRPr="00D84F60">
        <w:t xml:space="preserve"> </w:t>
      </w:r>
    </w:p>
    <w:p w:rsidR="006A1285" w:rsidRDefault="006A1285" w:rsidP="006A1285">
      <w:pPr>
        <w:pStyle w:val="Body-14"/>
        <w:ind w:firstLine="709"/>
      </w:pPr>
      <w:r>
        <w:t xml:space="preserve">Таким образом, применяя технологию «Педагогическая мастерская» мною представлен опыт применения данной технологии на открытых занятиях. При анализе занятий давалась высокая оценка эффективности использования технологии «Педагогическая мастерская» при изучении хантыйского языка. Технология может иметь место как один из способов повышения интереса и активизации деятельности учащихся на занятиях </w:t>
      </w:r>
      <w:r>
        <w:lastRenderedPageBreak/>
        <w:t xml:space="preserve">(уроках). Тиражирование данной технологии позволяет широко использовать её в педагогической деятельности в учреждениях дополнительного образования и в школах.  </w:t>
      </w:r>
    </w:p>
    <w:p w:rsidR="006A1285" w:rsidRDefault="006A1285" w:rsidP="00981C47">
      <w:pPr>
        <w:pStyle w:val="Body-14"/>
        <w:ind w:firstLine="0"/>
        <w:jc w:val="center"/>
        <w:rPr>
          <w:b/>
        </w:rPr>
      </w:pPr>
      <w:r>
        <w:rPr>
          <w:b/>
        </w:rPr>
        <w:t>Формы и виды работы (на практике)</w:t>
      </w:r>
    </w:p>
    <w:p w:rsidR="006A1285" w:rsidRPr="00607214" w:rsidRDefault="006A1285" w:rsidP="006A1285">
      <w:pPr>
        <w:pStyle w:val="Body-14"/>
        <w:ind w:firstLine="709"/>
        <w:rPr>
          <w:b/>
        </w:rPr>
      </w:pPr>
      <w:r>
        <w:rPr>
          <w:b/>
        </w:rPr>
        <w:t xml:space="preserve"> </w:t>
      </w:r>
      <w:r w:rsidRPr="00E8706E">
        <w:t xml:space="preserve">Мой опыт работы строится </w:t>
      </w:r>
      <w:r w:rsidRPr="00A73FAC">
        <w:t>исходя</w:t>
      </w:r>
      <w:r>
        <w:t xml:space="preserve"> </w:t>
      </w:r>
      <w:r w:rsidRPr="00E8706E">
        <w:t>из системы</w:t>
      </w:r>
      <w:r>
        <w:t xml:space="preserve"> дополнительного образования, поэтому форма работы с воспитанниками – занятие, вид работы – групповой (парный, коллективный) (рис. 4, рис. 5).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3"/>
      </w:tblGrid>
      <w:tr w:rsidR="006A1285" w:rsidTr="00457DAB">
        <w:tc>
          <w:tcPr>
            <w:tcW w:w="4503" w:type="dxa"/>
          </w:tcPr>
          <w:p w:rsidR="006A1285" w:rsidRDefault="006A1285" w:rsidP="00457DAB">
            <w:pPr>
              <w:pStyle w:val="Body-14"/>
              <w:ind w:firstLine="0"/>
            </w:pPr>
            <w:r w:rsidRPr="000412ED">
              <w:rPr>
                <w:noProof/>
              </w:rPr>
              <w:drawing>
                <wp:inline distT="0" distB="0" distL="0" distR="0">
                  <wp:extent cx="2627999" cy="1981200"/>
                  <wp:effectExtent l="19050" t="0" r="901" b="0"/>
                  <wp:docPr id="4" name="Рисунок 1" descr="C:\Documents and Settings\Tester\Рабочий стол\Фото Федоркив\IMG_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ester\Рабочий стол\Фото Федоркив\IMG_1497.JPG"/>
                          <pic:cNvPicPr>
                            <a:picLocks noChangeAspect="1" noChangeArrowheads="1"/>
                          </pic:cNvPicPr>
                        </pic:nvPicPr>
                        <pic:blipFill>
                          <a:blip r:embed="rId15" cstate="print"/>
                          <a:srcRect/>
                          <a:stretch>
                            <a:fillRect/>
                          </a:stretch>
                        </pic:blipFill>
                        <pic:spPr bwMode="auto">
                          <a:xfrm>
                            <a:off x="0" y="0"/>
                            <a:ext cx="2630304" cy="1982938"/>
                          </a:xfrm>
                          <a:prstGeom prst="rect">
                            <a:avLst/>
                          </a:prstGeom>
                          <a:noFill/>
                          <a:ln w="9525">
                            <a:noFill/>
                            <a:miter lim="800000"/>
                            <a:headEnd/>
                            <a:tailEnd/>
                          </a:ln>
                        </pic:spPr>
                      </pic:pic>
                    </a:graphicData>
                  </a:graphic>
                </wp:inline>
              </w:drawing>
            </w:r>
          </w:p>
        </w:tc>
        <w:tc>
          <w:tcPr>
            <w:tcW w:w="4503" w:type="dxa"/>
          </w:tcPr>
          <w:p w:rsidR="006A1285" w:rsidRPr="000412ED" w:rsidRDefault="006A1285" w:rsidP="00457DAB">
            <w:pPr>
              <w:pStyle w:val="Body-14"/>
              <w:ind w:firstLine="0"/>
              <w:rPr>
                <w:noProof/>
              </w:rPr>
            </w:pPr>
            <w:r w:rsidRPr="00F1537D">
              <w:rPr>
                <w:noProof/>
                <w:sz w:val="24"/>
                <w:szCs w:val="24"/>
              </w:rPr>
              <w:drawing>
                <wp:inline distT="0" distB="0" distL="0" distR="0">
                  <wp:extent cx="2657475" cy="1992717"/>
                  <wp:effectExtent l="19050" t="0" r="9525" b="0"/>
                  <wp:docPr id="25" name="Рисунок 1" descr="C:\Documents and Settings\Tester\Рабочий стол\Новая папка (2)\Zn5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ster\Рабочий стол\Новая папка (2)\Zn5_0008.jpg"/>
                          <pic:cNvPicPr>
                            <a:picLocks noChangeAspect="1" noChangeArrowheads="1"/>
                          </pic:cNvPicPr>
                        </pic:nvPicPr>
                        <pic:blipFill>
                          <a:blip r:embed="rId16" cstate="print"/>
                          <a:srcRect/>
                          <a:stretch>
                            <a:fillRect/>
                          </a:stretch>
                        </pic:blipFill>
                        <pic:spPr bwMode="auto">
                          <a:xfrm>
                            <a:off x="0" y="0"/>
                            <a:ext cx="2681365" cy="2010631"/>
                          </a:xfrm>
                          <a:prstGeom prst="rect">
                            <a:avLst/>
                          </a:prstGeom>
                          <a:noFill/>
                          <a:ln w="9525">
                            <a:noFill/>
                            <a:miter lim="800000"/>
                            <a:headEnd/>
                            <a:tailEnd/>
                          </a:ln>
                        </pic:spPr>
                      </pic:pic>
                    </a:graphicData>
                  </a:graphic>
                </wp:inline>
              </w:drawing>
            </w:r>
          </w:p>
        </w:tc>
      </w:tr>
      <w:tr w:rsidR="006A1285" w:rsidTr="00457DAB">
        <w:tc>
          <w:tcPr>
            <w:tcW w:w="4503" w:type="dxa"/>
          </w:tcPr>
          <w:p w:rsidR="006A1285" w:rsidRPr="00E81C16" w:rsidRDefault="006A1285" w:rsidP="00457DAB">
            <w:pPr>
              <w:pStyle w:val="Body-14"/>
              <w:ind w:firstLine="0"/>
              <w:jc w:val="center"/>
              <w:rPr>
                <w:sz w:val="24"/>
                <w:szCs w:val="24"/>
              </w:rPr>
            </w:pPr>
            <w:r>
              <w:rPr>
                <w:sz w:val="24"/>
                <w:szCs w:val="24"/>
              </w:rPr>
              <w:t>Рис. 4</w:t>
            </w:r>
            <w:r w:rsidRPr="00E81C16">
              <w:rPr>
                <w:sz w:val="24"/>
                <w:szCs w:val="24"/>
              </w:rPr>
              <w:t xml:space="preserve"> Групповая работа</w:t>
            </w:r>
            <w:r>
              <w:rPr>
                <w:sz w:val="24"/>
                <w:szCs w:val="24"/>
              </w:rPr>
              <w:t xml:space="preserve">   </w:t>
            </w:r>
          </w:p>
        </w:tc>
        <w:tc>
          <w:tcPr>
            <w:tcW w:w="4503" w:type="dxa"/>
          </w:tcPr>
          <w:p w:rsidR="006A1285" w:rsidRPr="00F1537D" w:rsidRDefault="006A1285" w:rsidP="00457DAB">
            <w:pPr>
              <w:pStyle w:val="Body-14"/>
              <w:ind w:firstLine="0"/>
              <w:jc w:val="center"/>
              <w:rPr>
                <w:noProof/>
                <w:sz w:val="24"/>
                <w:szCs w:val="24"/>
              </w:rPr>
            </w:pPr>
            <w:r>
              <w:rPr>
                <w:noProof/>
                <w:sz w:val="24"/>
                <w:szCs w:val="24"/>
              </w:rPr>
              <w:t>Рис. 5 Групповая работа</w:t>
            </w:r>
          </w:p>
        </w:tc>
      </w:tr>
    </w:tbl>
    <w:p w:rsidR="006A1285" w:rsidRDefault="006A1285" w:rsidP="006A1285">
      <w:pPr>
        <w:pStyle w:val="Body-14"/>
        <w:ind w:firstLine="709"/>
        <w:jc w:val="center"/>
        <w:rPr>
          <w:b/>
        </w:rPr>
      </w:pPr>
    </w:p>
    <w:p w:rsidR="006A1285" w:rsidRDefault="006A1285" w:rsidP="00981C47">
      <w:pPr>
        <w:pStyle w:val="Body-14"/>
        <w:ind w:firstLine="0"/>
        <w:jc w:val="center"/>
        <w:rPr>
          <w:b/>
        </w:rPr>
      </w:pPr>
      <w:r w:rsidRPr="00257F68">
        <w:rPr>
          <w:b/>
        </w:rPr>
        <w:t>Методы и ф</w:t>
      </w:r>
      <w:r>
        <w:rPr>
          <w:b/>
        </w:rPr>
        <w:t>ормы деятельности воспитанников</w:t>
      </w:r>
    </w:p>
    <w:p w:rsidR="006A1285" w:rsidRDefault="006A1285" w:rsidP="006A1285">
      <w:pPr>
        <w:pStyle w:val="Body-14"/>
        <w:ind w:firstLine="709"/>
      </w:pPr>
      <w:r w:rsidRPr="00502D4C">
        <w:t>Основной формой деятельности</w:t>
      </w:r>
      <w:r>
        <w:t xml:space="preserve"> воспитанников на занятии является групповая работа. Мастерская — это необычная форма проведения учебных занятий. Она состоит из последовательности взаимосвязанных этапов. На каждом из этапов определяющим является соответствующее учебное задание, которое направляет познавательную деятельность ребят. Дети, вместе с тем, имеют возможности выбора пути исследования, средств достижения цели, темпа работы и т.п. Выполненные учащимися задания педагог не проверяет. На занятиях организуется самопроверка, самооценка, рефлексия результатов работы и самого процесса познания. В результате такого соотнесения вырабатывается, конструируется собственное понимание фактов, процессов и явлений (собственное содержание образования), устраняется ограниченность или ошибочность субъектного опыта ребенка, </w:t>
      </w:r>
      <w:r>
        <w:lastRenderedPageBreak/>
        <w:t>осуществляется личное образовательное приращение в его знаниях, умениях, отношениях, чувствах и способностях.</w:t>
      </w:r>
    </w:p>
    <w:p w:rsidR="006A1285" w:rsidRDefault="006A1285" w:rsidP="00981C47">
      <w:pPr>
        <w:pStyle w:val="Body-14"/>
        <w:ind w:firstLine="0"/>
        <w:jc w:val="center"/>
        <w:rPr>
          <w:b/>
        </w:rPr>
      </w:pPr>
      <w:r>
        <w:rPr>
          <w:b/>
        </w:rPr>
        <w:t>Методы и формы деятельности педагога</w:t>
      </w:r>
    </w:p>
    <w:p w:rsidR="006A1285" w:rsidRPr="005C13F5" w:rsidRDefault="006A1285" w:rsidP="006A1285">
      <w:pPr>
        <w:pStyle w:val="Body-14"/>
        <w:ind w:firstLine="709"/>
      </w:pPr>
      <w:r w:rsidRPr="005C13F5">
        <w:t>Поскольку мастерские</w:t>
      </w:r>
      <w:r>
        <w:t xml:space="preserve">, ориентированные на личностный рост, это – не учебные занятия и не традиционные воспитательные дела. А </w:t>
      </w:r>
      <w:proofErr w:type="spellStart"/>
      <w:r>
        <w:t>миниформа</w:t>
      </w:r>
      <w:proofErr w:type="spellEnd"/>
      <w:r>
        <w:t xml:space="preserve"> групповой работы, направленной на косвенную коррекцию личности, на психолого-педагогическую поддержку личностного развития, ведущий (педагог) – всегда в тени, он огромную работу проделывает  заранее и держит под сознательным контролем свое желание доминировать, быть дидактичным.</w:t>
      </w:r>
    </w:p>
    <w:p w:rsidR="006A1285" w:rsidRDefault="006A1285" w:rsidP="00981C47">
      <w:pPr>
        <w:pStyle w:val="Body-14"/>
        <w:ind w:firstLine="0"/>
        <w:jc w:val="center"/>
      </w:pPr>
      <w:r w:rsidRPr="00B851C2">
        <w:rPr>
          <w:b/>
        </w:rPr>
        <w:t xml:space="preserve">Деятельность педагога по </w:t>
      </w:r>
      <w:r>
        <w:rPr>
          <w:b/>
        </w:rPr>
        <w:t>управлению и усвоению материала</w:t>
      </w:r>
      <w:r w:rsidRPr="00B851C2">
        <w:rPr>
          <w:b/>
        </w:rPr>
        <w:t xml:space="preserve"> </w:t>
      </w:r>
      <w:r>
        <w:t>Ведущими принципами работы при изучении хантыйского языка являются:</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Работа мастерской основывается на духовной деятельности человека и прежде всего на слове.</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Равенство всех, включая мастера (ведущего или успешного воспитанника).</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Не насильственное привлечение к процессу деятельности.</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Отсутствие оценки, соревнования, соперничества.</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Чередование индивидуальной и коллективной работы создают атмосферу сотрудничества и взаимопонимания.</w:t>
      </w:r>
    </w:p>
    <w:p w:rsidR="006A1285" w:rsidRPr="007F22EB" w:rsidRDefault="006A1285" w:rsidP="00B30FFD">
      <w:pPr>
        <w:pStyle w:val="a6"/>
        <w:numPr>
          <w:ilvl w:val="0"/>
          <w:numId w:val="4"/>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Важен не только и не столько сам результат, сколько сам процесс.</w:t>
      </w:r>
    </w:p>
    <w:p w:rsidR="006A1285" w:rsidRPr="007055DE" w:rsidRDefault="006A1285" w:rsidP="006A1285">
      <w:pPr>
        <w:spacing w:after="0" w:line="360" w:lineRule="auto"/>
        <w:ind w:firstLine="284"/>
        <w:jc w:val="center"/>
        <w:rPr>
          <w:rFonts w:ascii="Times New Roman" w:hAnsi="Times New Roman" w:cs="Times New Roman"/>
          <w:color w:val="000000"/>
          <w:sz w:val="28"/>
          <w:szCs w:val="28"/>
        </w:rPr>
      </w:pPr>
      <w:r w:rsidRPr="007055DE">
        <w:rPr>
          <w:rFonts w:ascii="Times New Roman" w:hAnsi="Times New Roman" w:cs="Times New Roman"/>
          <w:b/>
          <w:bCs/>
          <w:color w:val="000000"/>
          <w:sz w:val="28"/>
          <w:szCs w:val="28"/>
        </w:rPr>
        <w:t>Алгоритм построения педагогической мастерской</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Индуктор (психологический настрой на урок)</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Тема (запись на доске)</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proofErr w:type="spellStart"/>
      <w:r w:rsidRPr="007F22EB">
        <w:rPr>
          <w:rFonts w:ascii="Times New Roman" w:hAnsi="Times New Roman" w:cs="Times New Roman"/>
          <w:color w:val="000000"/>
          <w:sz w:val="28"/>
          <w:szCs w:val="28"/>
        </w:rPr>
        <w:t>Самоконструкция</w:t>
      </w:r>
      <w:proofErr w:type="spellEnd"/>
      <w:r w:rsidRPr="007F22EB">
        <w:rPr>
          <w:rFonts w:ascii="Times New Roman" w:hAnsi="Times New Roman" w:cs="Times New Roman"/>
          <w:color w:val="000000"/>
          <w:sz w:val="28"/>
          <w:szCs w:val="28"/>
        </w:rPr>
        <w:t xml:space="preserve"> (запись слов по ассоциации)</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proofErr w:type="spellStart"/>
      <w:r w:rsidRPr="007F22EB">
        <w:rPr>
          <w:rFonts w:ascii="Times New Roman" w:hAnsi="Times New Roman" w:cs="Times New Roman"/>
          <w:color w:val="000000"/>
          <w:sz w:val="28"/>
          <w:szCs w:val="28"/>
        </w:rPr>
        <w:t>Социоконструкция</w:t>
      </w:r>
      <w:proofErr w:type="spellEnd"/>
      <w:r w:rsidRPr="007F22EB">
        <w:rPr>
          <w:rFonts w:ascii="Times New Roman" w:hAnsi="Times New Roman" w:cs="Times New Roman"/>
          <w:color w:val="000000"/>
          <w:sz w:val="28"/>
          <w:szCs w:val="28"/>
        </w:rPr>
        <w:t xml:space="preserve"> (пополнение списка слов)</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Разрыв (кульминация, во время которой реб</w:t>
      </w:r>
      <w:r>
        <w:rPr>
          <w:rFonts w:ascii="Times New Roman" w:hAnsi="Times New Roman" w:cs="Times New Roman"/>
          <w:color w:val="000000"/>
          <w:sz w:val="28"/>
          <w:szCs w:val="28"/>
        </w:rPr>
        <w:t>ё</w:t>
      </w:r>
      <w:r w:rsidRPr="007F22EB">
        <w:rPr>
          <w:rFonts w:ascii="Times New Roman" w:hAnsi="Times New Roman" w:cs="Times New Roman"/>
          <w:color w:val="000000"/>
          <w:sz w:val="28"/>
          <w:szCs w:val="28"/>
        </w:rPr>
        <w:t>нок начинает понимать или чувствовать то, чего не знал или не чувствовал раньше)</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Пластика (создание пантомимического образа)</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lastRenderedPageBreak/>
        <w:t>Афиширование (демонстрация выполненной работы)</w:t>
      </w:r>
      <w:r>
        <w:rPr>
          <w:rFonts w:ascii="Times New Roman" w:hAnsi="Times New Roman" w:cs="Times New Roman"/>
          <w:color w:val="000000"/>
          <w:sz w:val="28"/>
          <w:szCs w:val="28"/>
        </w:rPr>
        <w:t>.</w:t>
      </w:r>
    </w:p>
    <w:p w:rsidR="006A1285" w:rsidRPr="007F22EB" w:rsidRDefault="006A1285" w:rsidP="00B30FFD">
      <w:pPr>
        <w:pStyle w:val="a6"/>
        <w:numPr>
          <w:ilvl w:val="0"/>
          <w:numId w:val="5"/>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Рефлексия (духовное состояние после мастерской)</w:t>
      </w:r>
      <w:r>
        <w:rPr>
          <w:rFonts w:ascii="Times New Roman" w:hAnsi="Times New Roman" w:cs="Times New Roman"/>
          <w:color w:val="000000"/>
          <w:sz w:val="28"/>
          <w:szCs w:val="28"/>
        </w:rPr>
        <w:t>.</w:t>
      </w:r>
    </w:p>
    <w:p w:rsidR="006A1285" w:rsidRPr="007055DE" w:rsidRDefault="006A1285" w:rsidP="006A1285">
      <w:pPr>
        <w:spacing w:after="0" w:line="360" w:lineRule="auto"/>
        <w:ind w:firstLine="284"/>
        <w:jc w:val="both"/>
        <w:rPr>
          <w:rFonts w:ascii="Times New Roman" w:hAnsi="Times New Roman" w:cs="Times New Roman"/>
          <w:color w:val="000000"/>
          <w:sz w:val="28"/>
          <w:szCs w:val="28"/>
        </w:rPr>
      </w:pPr>
      <w:r w:rsidRPr="007055DE">
        <w:rPr>
          <w:rFonts w:ascii="Times New Roman" w:hAnsi="Times New Roman" w:cs="Times New Roman"/>
          <w:b/>
          <w:bCs/>
          <w:color w:val="000000"/>
          <w:sz w:val="28"/>
          <w:szCs w:val="28"/>
        </w:rPr>
        <w:t>Для мастера:</w:t>
      </w:r>
    </w:p>
    <w:p w:rsidR="006A1285" w:rsidRPr="007F22EB"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Создать атмосферу открытости, доброжелательности, сотворчества.</w:t>
      </w:r>
    </w:p>
    <w:p w:rsidR="006A1285" w:rsidRPr="007F22EB"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Непрерывно включать эмоциональную сферу реб</w:t>
      </w:r>
      <w:r>
        <w:rPr>
          <w:rFonts w:ascii="Times New Roman" w:hAnsi="Times New Roman" w:cs="Times New Roman"/>
          <w:color w:val="000000"/>
          <w:sz w:val="28"/>
          <w:szCs w:val="28"/>
        </w:rPr>
        <w:t>ё</w:t>
      </w:r>
      <w:r w:rsidRPr="007F22EB">
        <w:rPr>
          <w:rFonts w:ascii="Times New Roman" w:hAnsi="Times New Roman" w:cs="Times New Roman"/>
          <w:color w:val="000000"/>
          <w:sz w:val="28"/>
          <w:szCs w:val="28"/>
        </w:rPr>
        <w:t>нка, обращаться к его чувствам; идти от сердца к уму.</w:t>
      </w:r>
    </w:p>
    <w:p w:rsidR="006A1285" w:rsidRPr="007F22EB"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 xml:space="preserve">Мастер работает вместе со всеми, равен </w:t>
      </w:r>
      <w:r>
        <w:rPr>
          <w:rFonts w:ascii="Times New Roman" w:hAnsi="Times New Roman" w:cs="Times New Roman"/>
          <w:color w:val="000000"/>
          <w:sz w:val="28"/>
          <w:szCs w:val="28"/>
        </w:rPr>
        <w:t xml:space="preserve">учащемуся </w:t>
      </w:r>
      <w:r w:rsidRPr="007F22EB">
        <w:rPr>
          <w:rFonts w:ascii="Times New Roman" w:hAnsi="Times New Roman" w:cs="Times New Roman"/>
          <w:color w:val="000000"/>
          <w:sz w:val="28"/>
          <w:szCs w:val="28"/>
        </w:rPr>
        <w:t>в поиске познаний.</w:t>
      </w:r>
    </w:p>
    <w:p w:rsidR="006A1285" w:rsidRPr="007F22EB"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Нельзя торопиться отвечать на вопрос, сначала искать ответы у детей.</w:t>
      </w:r>
    </w:p>
    <w:p w:rsidR="006A1285" w:rsidRPr="007F22EB"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Информацию подавать малыми дозами.</w:t>
      </w:r>
    </w:p>
    <w:p w:rsidR="006A1285" w:rsidRDefault="006A1285" w:rsidP="00B30FFD">
      <w:pPr>
        <w:pStyle w:val="a6"/>
        <w:numPr>
          <w:ilvl w:val="0"/>
          <w:numId w:val="6"/>
        </w:numPr>
        <w:spacing w:after="0" w:line="360" w:lineRule="auto"/>
        <w:ind w:left="0" w:firstLine="284"/>
        <w:jc w:val="both"/>
        <w:rPr>
          <w:rFonts w:ascii="Times New Roman" w:hAnsi="Times New Roman" w:cs="Times New Roman"/>
          <w:color w:val="000000"/>
          <w:sz w:val="28"/>
          <w:szCs w:val="28"/>
        </w:rPr>
      </w:pPr>
      <w:r w:rsidRPr="007F22EB">
        <w:rPr>
          <w:rFonts w:ascii="Times New Roman" w:hAnsi="Times New Roman" w:cs="Times New Roman"/>
          <w:color w:val="000000"/>
          <w:sz w:val="28"/>
          <w:szCs w:val="28"/>
        </w:rPr>
        <w:t xml:space="preserve">Исключить официальное оценивание работы </w:t>
      </w:r>
      <w:r>
        <w:rPr>
          <w:rFonts w:ascii="Times New Roman" w:hAnsi="Times New Roman" w:cs="Times New Roman"/>
          <w:color w:val="000000"/>
          <w:sz w:val="28"/>
          <w:szCs w:val="28"/>
        </w:rPr>
        <w:t>учащегося</w:t>
      </w:r>
      <w:r w:rsidRPr="007F22EB">
        <w:rPr>
          <w:rFonts w:ascii="Times New Roman" w:hAnsi="Times New Roman" w:cs="Times New Roman"/>
          <w:color w:val="000000"/>
          <w:sz w:val="28"/>
          <w:szCs w:val="28"/>
        </w:rPr>
        <w:t>, дать возможность самооценки.</w:t>
      </w:r>
    </w:p>
    <w:p w:rsidR="006A1285" w:rsidRPr="00E03E15" w:rsidRDefault="006A1285" w:rsidP="006A1285">
      <w:pPr>
        <w:spacing w:after="0" w:line="360" w:lineRule="auto"/>
        <w:jc w:val="both"/>
        <w:rPr>
          <w:rFonts w:ascii="Times New Roman" w:hAnsi="Times New Roman" w:cs="Times New Roman"/>
          <w:color w:val="000000"/>
          <w:sz w:val="28"/>
          <w:szCs w:val="28"/>
        </w:rPr>
      </w:pPr>
    </w:p>
    <w:p w:rsidR="006A1285" w:rsidRDefault="006A1285" w:rsidP="00981C47">
      <w:pPr>
        <w:pStyle w:val="Body-14"/>
        <w:ind w:firstLine="0"/>
        <w:jc w:val="center"/>
        <w:rPr>
          <w:b/>
        </w:rPr>
      </w:pPr>
      <w:r>
        <w:rPr>
          <w:b/>
        </w:rPr>
        <w:t>Диагностика</w:t>
      </w:r>
    </w:p>
    <w:p w:rsidR="006A1285" w:rsidRPr="00EB19A5" w:rsidRDefault="006A1285" w:rsidP="006A1285">
      <w:pPr>
        <w:pStyle w:val="Body-14"/>
        <w:ind w:firstLine="709"/>
      </w:pPr>
      <w:r w:rsidRPr="00EB19A5">
        <w:t xml:space="preserve">Как способ проверки повышения интереса к хантыйскому языку мною разработаны следующие диагностики. </w:t>
      </w:r>
    </w:p>
    <w:p w:rsidR="006A1285" w:rsidRPr="00EB19A5" w:rsidRDefault="006A1285" w:rsidP="006A1285">
      <w:pPr>
        <w:spacing w:after="0" w:line="360" w:lineRule="auto"/>
        <w:rPr>
          <w:rFonts w:ascii="Times New Roman" w:hAnsi="Times New Roman"/>
          <w:b/>
          <w:sz w:val="28"/>
          <w:szCs w:val="28"/>
        </w:rPr>
      </w:pPr>
      <w:r w:rsidRPr="00EB19A5">
        <w:rPr>
          <w:rFonts w:ascii="Times New Roman" w:hAnsi="Times New Roman"/>
          <w:b/>
          <w:sz w:val="28"/>
          <w:szCs w:val="28"/>
        </w:rPr>
        <w:t xml:space="preserve">Диагностика № 1 </w:t>
      </w:r>
    </w:p>
    <w:p w:rsidR="006A1285" w:rsidRPr="00EB19A5" w:rsidRDefault="006A1285" w:rsidP="006A1285">
      <w:pPr>
        <w:spacing w:after="0" w:line="360" w:lineRule="auto"/>
        <w:rPr>
          <w:rFonts w:ascii="Times New Roman" w:hAnsi="Times New Roman"/>
          <w:sz w:val="28"/>
          <w:szCs w:val="28"/>
        </w:rPr>
      </w:pPr>
      <w:r w:rsidRPr="00EB19A5">
        <w:rPr>
          <w:rFonts w:ascii="Times New Roman" w:hAnsi="Times New Roman"/>
          <w:sz w:val="28"/>
          <w:szCs w:val="28"/>
        </w:rPr>
        <w:t xml:space="preserve">Цель: Проверить уровень освоения материала за первый год обучения.  </w:t>
      </w:r>
    </w:p>
    <w:p w:rsidR="006A1285" w:rsidRPr="00EB19A5" w:rsidRDefault="006A1285" w:rsidP="006A1285">
      <w:pPr>
        <w:spacing w:after="0" w:line="360" w:lineRule="auto"/>
        <w:rPr>
          <w:rFonts w:ascii="Times New Roman" w:hAnsi="Times New Roman"/>
          <w:sz w:val="28"/>
          <w:szCs w:val="28"/>
        </w:rPr>
      </w:pPr>
      <w:r w:rsidRPr="00EB19A5">
        <w:rPr>
          <w:rFonts w:ascii="Times New Roman" w:hAnsi="Times New Roman"/>
          <w:sz w:val="28"/>
          <w:szCs w:val="28"/>
        </w:rPr>
        <w:t xml:space="preserve">Задание: </w:t>
      </w:r>
      <w:proofErr w:type="spellStart"/>
      <w:r w:rsidRPr="00EB19A5">
        <w:rPr>
          <w:rFonts w:ascii="Times New Roman" w:hAnsi="Times New Roman"/>
          <w:sz w:val="28"/>
          <w:szCs w:val="28"/>
        </w:rPr>
        <w:t>Предложенияйт</w:t>
      </w:r>
      <w:proofErr w:type="spellEnd"/>
      <w:r w:rsidRPr="00EB19A5">
        <w:rPr>
          <w:rFonts w:ascii="Times New Roman" w:hAnsi="Times New Roman"/>
          <w:sz w:val="28"/>
          <w:szCs w:val="28"/>
        </w:rPr>
        <w:t xml:space="preserve"> р</w:t>
      </w:r>
      <w:proofErr w:type="gramStart"/>
      <w:r w:rsidRPr="00EB19A5">
        <w:rPr>
          <w:rFonts w:ascii="Kazym/Surgut" w:hAnsi="Kazym/Surgut"/>
          <w:sz w:val="28"/>
          <w:szCs w:val="28"/>
          <w:lang w:val="en-US"/>
        </w:rPr>
        <w:t>y</w:t>
      </w:r>
      <w:proofErr w:type="gramEnd"/>
      <w:r w:rsidRPr="00EB19A5">
        <w:rPr>
          <w:rFonts w:ascii="Times New Roman" w:hAnsi="Times New Roman"/>
          <w:sz w:val="28"/>
          <w:szCs w:val="28"/>
        </w:rPr>
        <w:t>щ яс</w:t>
      </w:r>
      <w:r w:rsidRPr="00EB19A5">
        <w:rPr>
          <w:rFonts w:ascii="Kazym/Surgut" w:hAnsi="Kazym/Surgut"/>
          <w:sz w:val="28"/>
          <w:szCs w:val="28"/>
          <w:lang w:val="en-US"/>
        </w:rPr>
        <w:t>dh</w:t>
      </w:r>
      <w:r w:rsidRPr="00EB19A5">
        <w:rPr>
          <w:rFonts w:ascii="Times New Roman" w:hAnsi="Times New Roman"/>
          <w:sz w:val="28"/>
          <w:szCs w:val="28"/>
        </w:rPr>
        <w:t xml:space="preserve">а </w:t>
      </w:r>
      <w:proofErr w:type="spellStart"/>
      <w:r w:rsidRPr="00EB19A5">
        <w:rPr>
          <w:rFonts w:ascii="Times New Roman" w:hAnsi="Times New Roman"/>
          <w:sz w:val="28"/>
          <w:szCs w:val="28"/>
        </w:rPr>
        <w:t>тулмащта</w:t>
      </w:r>
      <w:r w:rsidRPr="00EB19A5">
        <w:rPr>
          <w:rFonts w:ascii="Kazym/Surgut" w:hAnsi="Kazym/Surgut"/>
          <w:sz w:val="28"/>
          <w:szCs w:val="28"/>
          <w:lang w:val="en-US"/>
        </w:rPr>
        <w:t>ld</w:t>
      </w:r>
      <w:proofErr w:type="spellEnd"/>
      <w:r w:rsidRPr="00EB19A5">
        <w:rPr>
          <w:rFonts w:ascii="Times New Roman" w:hAnsi="Times New Roman"/>
          <w:sz w:val="28"/>
          <w:szCs w:val="28"/>
        </w:rPr>
        <w:t>н. (Переведите на русский язык следующие предложения)</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107"/>
        <w:gridCol w:w="4683"/>
      </w:tblGrid>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jc w:val="center"/>
              <w:rPr>
                <w:rFonts w:ascii="Times New Roman" w:hAnsi="Times New Roman"/>
                <w:sz w:val="28"/>
                <w:szCs w:val="28"/>
              </w:rPr>
            </w:pPr>
            <w:r w:rsidRPr="00EB19A5">
              <w:rPr>
                <w:rFonts w:ascii="Times New Roman" w:hAnsi="Times New Roman"/>
                <w:sz w:val="28"/>
                <w:szCs w:val="28"/>
              </w:rPr>
              <w:t>Х</w:t>
            </w:r>
            <w:proofErr w:type="gramStart"/>
            <w:r w:rsidRPr="00EB19A5">
              <w:rPr>
                <w:rFonts w:ascii="Kazym/Surgut" w:hAnsi="Kazym/Surgut"/>
                <w:sz w:val="28"/>
                <w:szCs w:val="28"/>
                <w:lang w:val="en-US"/>
              </w:rPr>
              <w:t>f</w:t>
            </w:r>
            <w:proofErr w:type="spellStart"/>
            <w:proofErr w:type="gramEnd"/>
            <w:r w:rsidRPr="00EB19A5">
              <w:rPr>
                <w:rFonts w:ascii="Times New Roman" w:hAnsi="Times New Roman"/>
                <w:sz w:val="28"/>
                <w:szCs w:val="28"/>
              </w:rPr>
              <w:t>нты</w:t>
            </w:r>
            <w:proofErr w:type="spellEnd"/>
            <w:r w:rsidRPr="00EB19A5">
              <w:rPr>
                <w:rFonts w:ascii="Times New Roman" w:hAnsi="Times New Roman"/>
                <w:sz w:val="28"/>
                <w:szCs w:val="28"/>
              </w:rPr>
              <w:t xml:space="preserve"> яс</w:t>
            </w:r>
            <w:r w:rsidRPr="00EB19A5">
              <w:rPr>
                <w:rFonts w:ascii="Kazym/Surgut" w:hAnsi="Kazym/Surgut"/>
                <w:sz w:val="28"/>
                <w:szCs w:val="28"/>
                <w:lang w:val="en-US"/>
              </w:rPr>
              <w:t>dh</w:t>
            </w:r>
            <w:r w:rsidRPr="00EB19A5">
              <w:rPr>
                <w:rFonts w:ascii="Times New Roman" w:hAnsi="Times New Roman"/>
                <w:sz w:val="28"/>
                <w:szCs w:val="28"/>
              </w:rPr>
              <w:t xml:space="preserve"> (Хантыйский язык)</w:t>
            </w:r>
          </w:p>
        </w:tc>
        <w:tc>
          <w:tcPr>
            <w:tcW w:w="4683"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jc w:val="center"/>
              <w:rPr>
                <w:rFonts w:ascii="Times New Roman" w:hAnsi="Times New Roman"/>
                <w:sz w:val="28"/>
                <w:szCs w:val="28"/>
              </w:rPr>
            </w:pPr>
            <w:r w:rsidRPr="00EB19A5">
              <w:rPr>
                <w:rFonts w:ascii="Times New Roman" w:hAnsi="Times New Roman"/>
                <w:sz w:val="28"/>
                <w:szCs w:val="28"/>
              </w:rPr>
              <w:t>Р</w:t>
            </w:r>
            <w:proofErr w:type="gramStart"/>
            <w:r w:rsidRPr="00EB19A5">
              <w:rPr>
                <w:rFonts w:ascii="Kazym/Surgut" w:hAnsi="Kazym/Surgut"/>
                <w:sz w:val="28"/>
                <w:szCs w:val="28"/>
                <w:lang w:val="en-US"/>
              </w:rPr>
              <w:t>y</w:t>
            </w:r>
            <w:proofErr w:type="gramEnd"/>
            <w:r w:rsidRPr="00EB19A5">
              <w:rPr>
                <w:rFonts w:ascii="Times New Roman" w:hAnsi="Times New Roman"/>
                <w:sz w:val="28"/>
                <w:szCs w:val="28"/>
              </w:rPr>
              <w:t>щ яс</w:t>
            </w:r>
            <w:r w:rsidRPr="00EB19A5">
              <w:rPr>
                <w:rFonts w:ascii="Kazym/Surgut" w:hAnsi="Kazym/Surgut"/>
                <w:sz w:val="28"/>
                <w:szCs w:val="28"/>
                <w:lang w:val="en-US"/>
              </w:rPr>
              <w:t>dh</w:t>
            </w:r>
            <w:r w:rsidRPr="00EB19A5">
              <w:rPr>
                <w:rFonts w:ascii="Times New Roman" w:hAnsi="Times New Roman"/>
                <w:sz w:val="28"/>
                <w:szCs w:val="28"/>
              </w:rPr>
              <w:t xml:space="preserve"> (Русский язык)</w:t>
            </w: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gramStart"/>
            <w:r w:rsidRPr="00EB19A5">
              <w:rPr>
                <w:rFonts w:ascii="Times New Roman" w:hAnsi="Times New Roman"/>
                <w:sz w:val="28"/>
                <w:szCs w:val="28"/>
              </w:rPr>
              <w:t>Н</w:t>
            </w:r>
            <w:proofErr w:type="spellStart"/>
            <w:proofErr w:type="gramEnd"/>
            <w:r w:rsidRPr="00EB19A5">
              <w:rPr>
                <w:rFonts w:ascii="Kazym/Surgut" w:hAnsi="Kazym/Surgut"/>
                <w:sz w:val="28"/>
                <w:szCs w:val="28"/>
                <w:lang w:val="en-US"/>
              </w:rPr>
              <w:t>fh</w:t>
            </w:r>
            <w:proofErr w:type="spellEnd"/>
            <w:r w:rsidRPr="00EB19A5">
              <w:rPr>
                <w:rFonts w:ascii="Times New Roman" w:hAnsi="Times New Roman"/>
                <w:sz w:val="28"/>
                <w:szCs w:val="28"/>
              </w:rPr>
              <w:t xml:space="preserve"> н</w:t>
            </w:r>
            <w:r w:rsidRPr="00EB19A5">
              <w:rPr>
                <w:rFonts w:ascii="Kazym/Surgut" w:hAnsi="Kazym/Surgut"/>
                <w:sz w:val="28"/>
                <w:szCs w:val="28"/>
                <w:lang w:val="en-US"/>
              </w:rPr>
              <w:t>c</w:t>
            </w:r>
            <w:r w:rsidRPr="00EB19A5">
              <w:rPr>
                <w:rFonts w:ascii="Times New Roman" w:hAnsi="Times New Roman"/>
                <w:sz w:val="28"/>
                <w:szCs w:val="28"/>
              </w:rPr>
              <w:t xml:space="preserve">мен </w:t>
            </w:r>
            <w:proofErr w:type="spellStart"/>
            <w:r w:rsidRPr="00EB19A5">
              <w:rPr>
                <w:rFonts w:ascii="Times New Roman" w:hAnsi="Times New Roman"/>
                <w:sz w:val="28"/>
                <w:szCs w:val="28"/>
              </w:rPr>
              <w:t>муй</w:t>
            </w:r>
            <w:proofErr w:type="spellEnd"/>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2.</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gramStart"/>
            <w:r w:rsidRPr="00EB19A5">
              <w:rPr>
                <w:rFonts w:ascii="Times New Roman" w:hAnsi="Times New Roman"/>
                <w:sz w:val="28"/>
                <w:szCs w:val="28"/>
              </w:rPr>
              <w:t>Н</w:t>
            </w:r>
            <w:proofErr w:type="spellStart"/>
            <w:proofErr w:type="gramEnd"/>
            <w:r w:rsidRPr="00EB19A5">
              <w:rPr>
                <w:rFonts w:ascii="Kazym/Surgut" w:hAnsi="Kazym/Surgut"/>
                <w:sz w:val="28"/>
                <w:szCs w:val="28"/>
                <w:lang w:val="en-US"/>
              </w:rPr>
              <w:t>fh</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хута</w:t>
            </w:r>
            <w:proofErr w:type="spellEnd"/>
            <w:r w:rsidRPr="00EB19A5">
              <w:rPr>
                <w:rFonts w:ascii="Times New Roman" w:hAnsi="Times New Roman"/>
                <w:sz w:val="28"/>
                <w:szCs w:val="28"/>
              </w:rPr>
              <w:t xml:space="preserve"> с</w:t>
            </w:r>
            <w:r w:rsidRPr="00EB19A5">
              <w:rPr>
                <w:rFonts w:ascii="Kazym/Surgut" w:hAnsi="Kazym/Surgut"/>
                <w:sz w:val="28"/>
                <w:szCs w:val="28"/>
                <w:lang w:val="en-US"/>
              </w:rPr>
              <w:t>c</w:t>
            </w: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питс</w:t>
            </w:r>
            <w:proofErr w:type="spellEnd"/>
            <w:r w:rsidRPr="00EB19A5">
              <w:rPr>
                <w:rFonts w:ascii="Kazym/Surgut" w:hAnsi="Kazym/Surgut"/>
                <w:sz w:val="28"/>
                <w:szCs w:val="28"/>
                <w:lang w:val="en-US"/>
              </w:rPr>
              <w:t>d</w:t>
            </w:r>
            <w:r w:rsidRPr="00EB19A5">
              <w:rPr>
                <w:rFonts w:ascii="Times New Roman" w:hAnsi="Times New Roman"/>
                <w:sz w:val="28"/>
                <w:szCs w:val="28"/>
              </w:rPr>
              <w:t>н?</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3.</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gramStart"/>
            <w:r w:rsidRPr="00EB19A5">
              <w:rPr>
                <w:rFonts w:ascii="Times New Roman" w:hAnsi="Times New Roman"/>
                <w:sz w:val="28"/>
                <w:szCs w:val="28"/>
              </w:rPr>
              <w:t>Н</w:t>
            </w:r>
            <w:proofErr w:type="spellStart"/>
            <w:proofErr w:type="gramEnd"/>
            <w:r w:rsidRPr="00EB19A5">
              <w:rPr>
                <w:rFonts w:ascii="Kazym/Surgut" w:hAnsi="Kazym/Surgut"/>
                <w:sz w:val="28"/>
                <w:szCs w:val="28"/>
                <w:lang w:val="en-US"/>
              </w:rPr>
              <w:t>fh</w:t>
            </w:r>
            <w:proofErr w:type="spellEnd"/>
            <w:r w:rsidRPr="00EB19A5">
              <w:rPr>
                <w:rFonts w:ascii="Times New Roman" w:hAnsi="Times New Roman"/>
                <w:sz w:val="28"/>
                <w:szCs w:val="28"/>
              </w:rPr>
              <w:t xml:space="preserve"> а</w:t>
            </w:r>
            <w:r w:rsidRPr="00EB19A5">
              <w:rPr>
                <w:rFonts w:ascii="Kazym/Surgut" w:hAnsi="Kazym/Surgut"/>
                <w:sz w:val="28"/>
                <w:szCs w:val="28"/>
                <w:lang w:val="en-US"/>
              </w:rPr>
              <w:t>h</w:t>
            </w:r>
            <w:proofErr w:type="spellStart"/>
            <w:r w:rsidRPr="00EB19A5">
              <w:rPr>
                <w:rFonts w:ascii="Times New Roman" w:hAnsi="Times New Roman"/>
                <w:sz w:val="28"/>
                <w:szCs w:val="28"/>
              </w:rPr>
              <w:t>кен</w:t>
            </w:r>
            <w:proofErr w:type="spellEnd"/>
            <w:r w:rsidRPr="00EB19A5">
              <w:rPr>
                <w:rFonts w:ascii="Times New Roman" w:hAnsi="Times New Roman"/>
                <w:sz w:val="28"/>
                <w:szCs w:val="28"/>
              </w:rPr>
              <w:t xml:space="preserve"> па </w:t>
            </w:r>
            <w:proofErr w:type="spellStart"/>
            <w:r w:rsidRPr="00EB19A5">
              <w:rPr>
                <w:rFonts w:ascii="Times New Roman" w:hAnsi="Times New Roman"/>
                <w:sz w:val="28"/>
                <w:szCs w:val="28"/>
              </w:rPr>
              <w:t>ащен</w:t>
            </w:r>
            <w:proofErr w:type="spellEnd"/>
            <w:r w:rsidRPr="00EB19A5">
              <w:rPr>
                <w:rFonts w:ascii="Times New Roman" w:hAnsi="Times New Roman"/>
                <w:sz w:val="28"/>
                <w:szCs w:val="28"/>
              </w:rPr>
              <w:t xml:space="preserve"> н</w:t>
            </w:r>
            <w:r w:rsidRPr="00EB19A5">
              <w:rPr>
                <w:rFonts w:ascii="Kazym/Surgut" w:hAnsi="Kazym/Surgut"/>
                <w:sz w:val="28"/>
                <w:szCs w:val="28"/>
                <w:lang w:val="en-US"/>
              </w:rPr>
              <w:t>c</w:t>
            </w:r>
            <w:r w:rsidRPr="00EB19A5">
              <w:rPr>
                <w:rFonts w:ascii="Times New Roman" w:hAnsi="Times New Roman"/>
                <w:sz w:val="28"/>
                <w:szCs w:val="28"/>
              </w:rPr>
              <w:t xml:space="preserve">м </w:t>
            </w:r>
            <w:proofErr w:type="spellStart"/>
            <w:r w:rsidRPr="00EB19A5">
              <w:rPr>
                <w:rFonts w:ascii="Times New Roman" w:hAnsi="Times New Roman"/>
                <w:sz w:val="28"/>
                <w:szCs w:val="28"/>
              </w:rPr>
              <w:t>муй</w:t>
            </w:r>
            <w:proofErr w:type="spellEnd"/>
            <w:r w:rsidRPr="00EB19A5">
              <w:rPr>
                <w:rFonts w:ascii="Times New Roman" w:hAnsi="Times New Roman"/>
                <w:sz w:val="28"/>
                <w:szCs w:val="28"/>
              </w:rPr>
              <w:t>?</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4.</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proofErr w:type="gramStart"/>
            <w:r w:rsidRPr="00EB19A5">
              <w:rPr>
                <w:rFonts w:ascii="Times New Roman" w:hAnsi="Times New Roman"/>
                <w:sz w:val="28"/>
                <w:szCs w:val="28"/>
              </w:rPr>
              <w:t xml:space="preserve"> </w:t>
            </w:r>
            <w:proofErr w:type="spellStart"/>
            <w:r w:rsidRPr="00EB19A5">
              <w:rPr>
                <w:rFonts w:ascii="Times New Roman" w:hAnsi="Times New Roman"/>
                <w:sz w:val="28"/>
                <w:szCs w:val="28"/>
              </w:rPr>
              <w:t>Ё</w:t>
            </w:r>
            <w:proofErr w:type="gramEnd"/>
            <w:r w:rsidRPr="00EB19A5">
              <w:rPr>
                <w:rFonts w:ascii="Times New Roman" w:hAnsi="Times New Roman"/>
                <w:sz w:val="28"/>
                <w:szCs w:val="28"/>
              </w:rPr>
              <w:t>м</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вош</w:t>
            </w:r>
            <w:proofErr w:type="spellEnd"/>
            <w:r w:rsidRPr="00EB19A5">
              <w:rPr>
                <w:rFonts w:ascii="Kazym/Surgut" w:hAnsi="Kazym/Surgut"/>
                <w:sz w:val="28"/>
                <w:szCs w:val="28"/>
                <w:lang w:val="en-US"/>
              </w:rPr>
              <w:t>d</w:t>
            </w:r>
            <w:r w:rsidRPr="00EB19A5">
              <w:rPr>
                <w:rFonts w:ascii="Times New Roman" w:hAnsi="Times New Roman"/>
                <w:sz w:val="28"/>
                <w:szCs w:val="28"/>
              </w:rPr>
              <w:t>н с</w:t>
            </w:r>
            <w:r w:rsidRPr="00EB19A5">
              <w:rPr>
                <w:rFonts w:ascii="Kazym/Surgut" w:hAnsi="Kazym/Surgut"/>
                <w:sz w:val="28"/>
                <w:szCs w:val="28"/>
                <w:lang w:val="en-US"/>
              </w:rPr>
              <w:t>c</w:t>
            </w: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питсум</w:t>
            </w:r>
            <w:proofErr w:type="spellEnd"/>
            <w:r w:rsidRPr="00EB19A5">
              <w:rPr>
                <w:rFonts w:ascii="Times New Roman" w:hAnsi="Times New Roman"/>
                <w:sz w:val="28"/>
                <w:szCs w:val="28"/>
              </w:rPr>
              <w:t>.</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5.</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sz w:val="28"/>
                <w:szCs w:val="28"/>
              </w:rPr>
            </w:pPr>
            <w:proofErr w:type="gramStart"/>
            <w:r w:rsidRPr="00EB19A5">
              <w:rPr>
                <w:rFonts w:ascii="Times New Roman" w:hAnsi="Times New Roman"/>
                <w:sz w:val="28"/>
                <w:szCs w:val="28"/>
              </w:rPr>
              <w:t>Н</w:t>
            </w:r>
            <w:proofErr w:type="spellStart"/>
            <w:proofErr w:type="gramEnd"/>
            <w:r w:rsidRPr="00EB19A5">
              <w:rPr>
                <w:rFonts w:ascii="Kazym/Surgut" w:hAnsi="Kazym/Surgut"/>
                <w:sz w:val="28"/>
                <w:szCs w:val="28"/>
                <w:lang w:val="en-US"/>
              </w:rPr>
              <w:t>fh</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муйар</w:t>
            </w:r>
            <w:proofErr w:type="spellEnd"/>
            <w:r w:rsidRPr="00EB19A5">
              <w:rPr>
                <w:rFonts w:ascii="Kazym/Surgut" w:hAnsi="Kazym/Surgut"/>
                <w:sz w:val="28"/>
                <w:szCs w:val="28"/>
                <w:lang w:val="en-US"/>
              </w:rPr>
              <w:t>d</w:t>
            </w:r>
            <w:r w:rsidRPr="00EB19A5">
              <w:rPr>
                <w:rFonts w:ascii="Times New Roman" w:hAnsi="Times New Roman"/>
                <w:sz w:val="28"/>
                <w:szCs w:val="28"/>
              </w:rPr>
              <w:t>т о</w:t>
            </w:r>
            <w:r w:rsidRPr="00EB19A5">
              <w:rPr>
                <w:rFonts w:ascii="Kazym/Surgut" w:hAnsi="Kazym/Surgut"/>
                <w:sz w:val="28"/>
                <w:szCs w:val="28"/>
                <w:lang w:val="en-US"/>
              </w:rPr>
              <w:t>l</w:t>
            </w:r>
            <w:r w:rsidRPr="00EB19A5">
              <w:rPr>
                <w:rFonts w:ascii="Times New Roman" w:hAnsi="Times New Roman"/>
                <w:sz w:val="28"/>
                <w:szCs w:val="28"/>
              </w:rPr>
              <w:t xml:space="preserve">а </w:t>
            </w:r>
            <w:proofErr w:type="spellStart"/>
            <w:r w:rsidRPr="00EB19A5">
              <w:rPr>
                <w:rFonts w:ascii="Times New Roman" w:hAnsi="Times New Roman"/>
                <w:sz w:val="28"/>
                <w:szCs w:val="28"/>
              </w:rPr>
              <w:t>йис</w:t>
            </w:r>
            <w:proofErr w:type="spellEnd"/>
            <w:r w:rsidRPr="00EB19A5">
              <w:rPr>
                <w:rFonts w:ascii="Kazym/Surgut" w:hAnsi="Kazym/Surgut"/>
                <w:sz w:val="28"/>
                <w:szCs w:val="28"/>
                <w:lang w:val="en-US"/>
              </w:rPr>
              <w:t>d</w:t>
            </w:r>
            <w:r w:rsidRPr="00EB19A5">
              <w:rPr>
                <w:rFonts w:ascii="Times New Roman" w:hAnsi="Times New Roman"/>
                <w:sz w:val="28"/>
                <w:szCs w:val="28"/>
              </w:rPr>
              <w:t>н</w:t>
            </w:r>
            <w:r w:rsidRPr="00EB19A5">
              <w:rPr>
                <w:sz w:val="28"/>
                <w:szCs w:val="28"/>
              </w:rPr>
              <w:t>?</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6.</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sz w:val="28"/>
                <w:szCs w:val="28"/>
              </w:rPr>
            </w:pPr>
            <w:proofErr w:type="spellStart"/>
            <w:r w:rsidRPr="00EB19A5">
              <w:rPr>
                <w:rFonts w:ascii="Times New Roman" w:hAnsi="Times New Roman"/>
                <w:sz w:val="28"/>
                <w:szCs w:val="28"/>
              </w:rPr>
              <w:t>Ман</w:t>
            </w:r>
            <w:proofErr w:type="spellEnd"/>
            <w:proofErr w:type="gramStart"/>
            <w:r w:rsidRPr="00EB19A5">
              <w:rPr>
                <w:rFonts w:ascii="Kazym/Surgut" w:hAnsi="Kazym/Surgut"/>
                <w:sz w:val="28"/>
                <w:szCs w:val="28"/>
                <w:lang w:val="en-US"/>
              </w:rPr>
              <w:t>c</w:t>
            </w:r>
            <w:proofErr w:type="gramEnd"/>
            <w:r w:rsidRPr="00EB19A5">
              <w:rPr>
                <w:rFonts w:ascii="Times New Roman" w:hAnsi="Times New Roman"/>
                <w:sz w:val="28"/>
                <w:szCs w:val="28"/>
              </w:rPr>
              <w:t>м я</w:t>
            </w:r>
            <w:r w:rsidRPr="00EB19A5">
              <w:rPr>
                <w:rFonts w:ascii="Kazym/Surgut" w:hAnsi="Kazym/Surgut"/>
                <w:sz w:val="28"/>
                <w:szCs w:val="28"/>
                <w:lang w:val="en-US"/>
              </w:rPr>
              <w:t>h</w:t>
            </w:r>
            <w:r w:rsidRPr="00EB19A5">
              <w:rPr>
                <w:sz w:val="28"/>
                <w:szCs w:val="28"/>
                <w:lang w:val="en-US"/>
              </w:rPr>
              <w:t xml:space="preserve"> </w:t>
            </w:r>
            <w:r w:rsidRPr="00EB19A5">
              <w:rPr>
                <w:rFonts w:ascii="Times New Roman" w:hAnsi="Times New Roman"/>
                <w:sz w:val="28"/>
                <w:szCs w:val="28"/>
              </w:rPr>
              <w:t>о</w:t>
            </w:r>
            <w:r w:rsidRPr="00EB19A5">
              <w:rPr>
                <w:rFonts w:ascii="Kazym/Surgut" w:hAnsi="Kazym/Surgut"/>
                <w:sz w:val="28"/>
                <w:szCs w:val="28"/>
                <w:lang w:val="en-US"/>
              </w:rPr>
              <w:t>l</w:t>
            </w:r>
            <w:r w:rsidRPr="00EB19A5">
              <w:rPr>
                <w:sz w:val="28"/>
                <w:szCs w:val="28"/>
              </w:rPr>
              <w:t>.</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7.</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хурама</w:t>
            </w:r>
            <w:proofErr w:type="spellEnd"/>
            <w:proofErr w:type="gramStart"/>
            <w:r w:rsidRPr="00EB19A5">
              <w:rPr>
                <w:rFonts w:ascii="Kazym/Surgut" w:hAnsi="Kazym/Surgut"/>
                <w:sz w:val="28"/>
                <w:szCs w:val="28"/>
                <w:lang w:val="en-US"/>
              </w:rPr>
              <w:t>h</w:t>
            </w:r>
            <w:proofErr w:type="gramEnd"/>
            <w:r w:rsidRPr="00EB19A5">
              <w:rPr>
                <w:sz w:val="28"/>
                <w:szCs w:val="28"/>
                <w:lang w:val="en-US"/>
              </w:rPr>
              <w:t xml:space="preserve"> </w:t>
            </w:r>
            <w:proofErr w:type="spellStart"/>
            <w:r w:rsidRPr="00EB19A5">
              <w:rPr>
                <w:rFonts w:ascii="Times New Roman" w:hAnsi="Times New Roman"/>
                <w:sz w:val="28"/>
                <w:szCs w:val="28"/>
              </w:rPr>
              <w:t>сакке</w:t>
            </w:r>
            <w:proofErr w:type="spellEnd"/>
            <w:r w:rsidRPr="00EB19A5">
              <w:rPr>
                <w:rFonts w:ascii="Kazym/Surgut" w:hAnsi="Kazym/Surgut"/>
                <w:sz w:val="28"/>
                <w:szCs w:val="28"/>
                <w:lang w:val="en-US"/>
              </w:rPr>
              <w:t>l</w:t>
            </w:r>
            <w:r w:rsidRPr="00EB19A5">
              <w:rPr>
                <w:rFonts w:ascii="Times New Roman" w:hAnsi="Times New Roman"/>
                <w:sz w:val="28"/>
                <w:szCs w:val="28"/>
              </w:rPr>
              <w:t xml:space="preserve"> к</w:t>
            </w:r>
            <w:r w:rsidRPr="00EB19A5">
              <w:rPr>
                <w:rFonts w:ascii="Kazym/Surgut" w:hAnsi="Kazym/Surgut"/>
                <w:sz w:val="28"/>
                <w:szCs w:val="28"/>
                <w:lang w:val="en-US"/>
              </w:rPr>
              <w:t>f</w:t>
            </w:r>
            <w:r w:rsidRPr="00EB19A5">
              <w:rPr>
                <w:rFonts w:ascii="Times New Roman" w:hAnsi="Times New Roman"/>
                <w:sz w:val="28"/>
                <w:szCs w:val="28"/>
              </w:rPr>
              <w:t>р</w:t>
            </w:r>
            <w:r w:rsidRPr="00EB19A5">
              <w:rPr>
                <w:rFonts w:ascii="Kazym/Surgut" w:hAnsi="Kazym/Surgut"/>
                <w:sz w:val="28"/>
                <w:szCs w:val="28"/>
                <w:lang w:val="en-US"/>
              </w:rPr>
              <w:t>d</w:t>
            </w:r>
            <w:proofErr w:type="spellStart"/>
            <w:r w:rsidRPr="00EB19A5">
              <w:rPr>
                <w:rFonts w:ascii="Times New Roman" w:hAnsi="Times New Roman"/>
                <w:sz w:val="28"/>
                <w:szCs w:val="28"/>
              </w:rPr>
              <w:t>тсум</w:t>
            </w:r>
            <w:proofErr w:type="spellEnd"/>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8.</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н</w:t>
            </w:r>
            <w:proofErr w:type="gramStart"/>
            <w:r w:rsidRPr="00EB19A5">
              <w:rPr>
                <w:rFonts w:ascii="Kazym/Surgut" w:hAnsi="Kazym/Surgut"/>
                <w:sz w:val="28"/>
                <w:szCs w:val="28"/>
                <w:lang w:val="en-US"/>
              </w:rPr>
              <w:t>c</w:t>
            </w:r>
            <w:proofErr w:type="spellStart"/>
            <w:proofErr w:type="gramEnd"/>
            <w:r w:rsidRPr="00EB19A5">
              <w:rPr>
                <w:rFonts w:ascii="Times New Roman" w:hAnsi="Times New Roman"/>
                <w:sz w:val="28"/>
                <w:szCs w:val="28"/>
              </w:rPr>
              <w:t>мем</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Юван</w:t>
            </w:r>
            <w:proofErr w:type="spellEnd"/>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9.</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опар</w:t>
            </w:r>
            <w:r w:rsidRPr="00EB19A5">
              <w:rPr>
                <w:rFonts w:ascii="Kazym/Surgut" w:hAnsi="Kazym/Surgut"/>
                <w:sz w:val="28"/>
                <w:szCs w:val="28"/>
                <w:lang w:val="en-US"/>
              </w:rPr>
              <w:t>d</w:t>
            </w:r>
            <w:r w:rsidRPr="00EB19A5">
              <w:rPr>
                <w:rFonts w:ascii="Times New Roman" w:hAnsi="Times New Roman"/>
                <w:sz w:val="28"/>
                <w:szCs w:val="28"/>
              </w:rPr>
              <w:t>щ н</w:t>
            </w:r>
            <w:proofErr w:type="gramStart"/>
            <w:r w:rsidRPr="00EB19A5">
              <w:rPr>
                <w:rFonts w:ascii="Kazym/Surgut" w:hAnsi="Kazym/Surgut"/>
                <w:sz w:val="28"/>
                <w:szCs w:val="28"/>
                <w:lang w:val="en-US"/>
              </w:rPr>
              <w:t>c</w:t>
            </w:r>
            <w:proofErr w:type="spellStart"/>
            <w:proofErr w:type="gramEnd"/>
            <w:r w:rsidRPr="00EB19A5">
              <w:rPr>
                <w:rFonts w:ascii="Times New Roman" w:hAnsi="Times New Roman"/>
                <w:sz w:val="28"/>
                <w:szCs w:val="28"/>
              </w:rPr>
              <w:t>мем</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Обатин</w:t>
            </w:r>
            <w:proofErr w:type="spellEnd"/>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10.</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а</w:t>
            </w:r>
            <w:proofErr w:type="gramStart"/>
            <w:r w:rsidRPr="00EB19A5">
              <w:rPr>
                <w:rFonts w:ascii="Kazym/Surgut" w:hAnsi="Kazym/Surgut"/>
                <w:sz w:val="28"/>
                <w:szCs w:val="28"/>
                <w:lang w:val="en-US"/>
              </w:rPr>
              <w:t>h</w:t>
            </w:r>
            <w:proofErr w:type="gramEnd"/>
            <w:r w:rsidRPr="00EB19A5">
              <w:rPr>
                <w:rFonts w:ascii="Times New Roman" w:hAnsi="Times New Roman"/>
                <w:sz w:val="28"/>
                <w:szCs w:val="28"/>
              </w:rPr>
              <w:t>кем н</w:t>
            </w:r>
            <w:r w:rsidRPr="00EB19A5">
              <w:rPr>
                <w:rFonts w:ascii="Kazym/Surgut" w:hAnsi="Kazym/Surgut"/>
                <w:sz w:val="28"/>
                <w:szCs w:val="28"/>
                <w:lang w:val="en-US"/>
              </w:rPr>
              <w:t>c</w:t>
            </w:r>
            <w:r w:rsidRPr="00EB19A5">
              <w:rPr>
                <w:rFonts w:ascii="Times New Roman" w:hAnsi="Times New Roman"/>
                <w:sz w:val="28"/>
                <w:szCs w:val="28"/>
              </w:rPr>
              <w:t>м</w:t>
            </w:r>
            <w:r w:rsidRPr="00EB19A5">
              <w:rPr>
                <w:rFonts w:ascii="Kazym/Surgut" w:hAnsi="Kazym/Surgut"/>
                <w:sz w:val="28"/>
                <w:szCs w:val="28"/>
                <w:lang w:val="en-US"/>
              </w:rPr>
              <w:t>dl</w:t>
            </w:r>
            <w:r w:rsidRPr="00EB19A5">
              <w:rPr>
                <w:sz w:val="28"/>
                <w:szCs w:val="28"/>
              </w:rPr>
              <w:t xml:space="preserve"> </w:t>
            </w:r>
            <w:r w:rsidRPr="00EB19A5">
              <w:rPr>
                <w:rFonts w:ascii="Times New Roman" w:hAnsi="Times New Roman"/>
                <w:sz w:val="28"/>
                <w:szCs w:val="28"/>
              </w:rPr>
              <w:t>Светлана Ивановна</w:t>
            </w:r>
            <w:r w:rsidRPr="00EB19A5">
              <w:rPr>
                <w:sz w:val="28"/>
                <w:szCs w:val="28"/>
              </w:rPr>
              <w:t xml:space="preserve">   </w:t>
            </w:r>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lastRenderedPageBreak/>
              <w:t>11.</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Муйсар</w:t>
            </w:r>
            <w:proofErr w:type="spellEnd"/>
            <w:r w:rsidRPr="00EB19A5">
              <w:rPr>
                <w:rFonts w:ascii="Times New Roman" w:hAnsi="Times New Roman"/>
                <w:sz w:val="28"/>
                <w:szCs w:val="28"/>
              </w:rPr>
              <w:t xml:space="preserve"> класс</w:t>
            </w:r>
            <w:r w:rsidRPr="00EB19A5">
              <w:rPr>
                <w:rFonts w:ascii="Kazym/Surgut" w:hAnsi="Kazym/Surgut"/>
                <w:sz w:val="28"/>
                <w:szCs w:val="28"/>
                <w:lang w:val="en-US"/>
              </w:rPr>
              <w:t>d</w:t>
            </w:r>
            <w:r w:rsidRPr="00EB19A5">
              <w:rPr>
                <w:rFonts w:ascii="Times New Roman" w:hAnsi="Times New Roman"/>
                <w:sz w:val="28"/>
                <w:szCs w:val="28"/>
              </w:rPr>
              <w:t>н в</w:t>
            </w:r>
            <w:proofErr w:type="gramStart"/>
            <w:r w:rsidRPr="00EB19A5">
              <w:rPr>
                <w:rFonts w:ascii="Kazym/Surgut" w:hAnsi="Kazym/Surgut"/>
                <w:sz w:val="28"/>
                <w:szCs w:val="28"/>
                <w:lang w:val="en-US"/>
              </w:rPr>
              <w:t>o</w:t>
            </w:r>
            <w:proofErr w:type="gramEnd"/>
            <w:r w:rsidRPr="00EB19A5">
              <w:rPr>
                <w:rFonts w:ascii="Times New Roman" w:hAnsi="Times New Roman"/>
                <w:sz w:val="28"/>
                <w:szCs w:val="28"/>
              </w:rPr>
              <w:t>н</w:t>
            </w:r>
            <w:r w:rsidRPr="00EB19A5">
              <w:rPr>
                <w:rFonts w:ascii="Kazym/Surgut" w:hAnsi="Kazym/Surgut"/>
                <w:sz w:val="28"/>
                <w:szCs w:val="28"/>
                <w:lang w:val="en-US"/>
              </w:rPr>
              <w:t>l</w:t>
            </w:r>
            <w:proofErr w:type="spellStart"/>
            <w:r w:rsidRPr="00EB19A5">
              <w:rPr>
                <w:rFonts w:ascii="Times New Roman" w:hAnsi="Times New Roman"/>
                <w:sz w:val="28"/>
                <w:szCs w:val="28"/>
              </w:rPr>
              <w:t>тый</w:t>
            </w:r>
            <w:r w:rsidRPr="00EB19A5">
              <w:rPr>
                <w:rFonts w:ascii="Kazym/Surgut" w:hAnsi="Kazym/Surgut"/>
                <w:sz w:val="28"/>
                <w:szCs w:val="28"/>
                <w:lang w:val="en-US"/>
              </w:rPr>
              <w:t>ld</w:t>
            </w:r>
            <w:proofErr w:type="spellEnd"/>
            <w:r w:rsidRPr="00EB19A5">
              <w:rPr>
                <w:rFonts w:ascii="Times New Roman" w:hAnsi="Times New Roman"/>
                <w:sz w:val="28"/>
                <w:szCs w:val="28"/>
              </w:rPr>
              <w:t>н?</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12.</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Н</w:t>
            </w:r>
            <w:proofErr w:type="spellStart"/>
            <w:r w:rsidRPr="00EB19A5">
              <w:rPr>
                <w:rFonts w:ascii="Kazym/Surgut" w:hAnsi="Kazym/Surgut"/>
                <w:sz w:val="28"/>
                <w:szCs w:val="28"/>
                <w:lang w:val="en-US"/>
              </w:rPr>
              <w:t>fh</w:t>
            </w:r>
            <w:proofErr w:type="spellEnd"/>
            <w:r w:rsidRPr="00EB19A5">
              <w:rPr>
                <w:rFonts w:ascii="Times New Roman" w:hAnsi="Times New Roman"/>
                <w:sz w:val="28"/>
                <w:szCs w:val="28"/>
              </w:rPr>
              <w:t>ты в</w:t>
            </w:r>
            <w:proofErr w:type="gramStart"/>
            <w:r w:rsidRPr="00EB19A5">
              <w:rPr>
                <w:rFonts w:ascii="Kazym/Surgut" w:hAnsi="Kazym/Surgut"/>
                <w:sz w:val="28"/>
                <w:szCs w:val="28"/>
                <w:lang w:val="en-US"/>
              </w:rPr>
              <w:t>o</w:t>
            </w:r>
            <w:proofErr w:type="gramEnd"/>
            <w:r w:rsidRPr="00EB19A5">
              <w:rPr>
                <w:rFonts w:ascii="Times New Roman" w:hAnsi="Times New Roman"/>
                <w:sz w:val="28"/>
                <w:szCs w:val="28"/>
              </w:rPr>
              <w:t>н</w:t>
            </w:r>
            <w:r w:rsidRPr="00EB19A5">
              <w:rPr>
                <w:rFonts w:ascii="Kazym/Surgut" w:hAnsi="Kazym/Surgut"/>
                <w:sz w:val="28"/>
                <w:szCs w:val="28"/>
                <w:lang w:val="en-US"/>
              </w:rPr>
              <w:t>l</w:t>
            </w:r>
            <w:r w:rsidRPr="00EB19A5">
              <w:rPr>
                <w:rFonts w:ascii="Times New Roman" w:hAnsi="Times New Roman"/>
                <w:sz w:val="28"/>
                <w:szCs w:val="28"/>
              </w:rPr>
              <w:t>т</w:t>
            </w:r>
            <w:r w:rsidRPr="00EB19A5">
              <w:rPr>
                <w:rFonts w:ascii="Kazym/Surgut" w:hAnsi="Kazym/Surgut"/>
                <w:sz w:val="28"/>
                <w:szCs w:val="28"/>
                <w:lang w:val="en-US"/>
              </w:rPr>
              <w:t>d</w:t>
            </w:r>
            <w:r w:rsidRPr="00EB19A5">
              <w:rPr>
                <w:rFonts w:ascii="Times New Roman" w:hAnsi="Times New Roman"/>
                <w:sz w:val="28"/>
                <w:szCs w:val="28"/>
              </w:rPr>
              <w:t>ты н</w:t>
            </w:r>
            <w:proofErr w:type="spellStart"/>
            <w:r w:rsidRPr="00EB19A5">
              <w:rPr>
                <w:rFonts w:ascii="Kazym/Surgut" w:hAnsi="Kazym/Surgut"/>
                <w:sz w:val="28"/>
                <w:szCs w:val="28"/>
                <w:lang w:val="en-US"/>
              </w:rPr>
              <w:t>ch</w:t>
            </w:r>
            <w:r w:rsidRPr="00EB19A5">
              <w:rPr>
                <w:rFonts w:ascii="Times New Roman" w:hAnsi="Times New Roman"/>
                <w:sz w:val="28"/>
                <w:szCs w:val="28"/>
              </w:rPr>
              <w:t>ен</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муй</w:t>
            </w:r>
            <w:proofErr w:type="spellEnd"/>
            <w:r w:rsidRPr="00EB19A5">
              <w:rPr>
                <w:rFonts w:ascii="Times New Roman" w:hAnsi="Times New Roman"/>
                <w:sz w:val="28"/>
                <w:szCs w:val="28"/>
              </w:rPr>
              <w:t xml:space="preserve"> н</w:t>
            </w:r>
            <w:r w:rsidRPr="00EB19A5">
              <w:rPr>
                <w:rFonts w:ascii="Kazym/Surgut" w:hAnsi="Kazym/Surgut"/>
                <w:sz w:val="28"/>
                <w:szCs w:val="28"/>
                <w:lang w:val="en-US"/>
              </w:rPr>
              <w:t>c</w:t>
            </w:r>
            <w:r w:rsidRPr="00EB19A5">
              <w:rPr>
                <w:rFonts w:ascii="Times New Roman" w:hAnsi="Times New Roman"/>
                <w:sz w:val="28"/>
                <w:szCs w:val="28"/>
              </w:rPr>
              <w:t>м</w:t>
            </w:r>
            <w:r w:rsidRPr="00EB19A5">
              <w:rPr>
                <w:rFonts w:ascii="Kazym/Surgut" w:hAnsi="Kazym/Surgut"/>
                <w:sz w:val="28"/>
                <w:szCs w:val="28"/>
                <w:lang w:val="en-US"/>
              </w:rPr>
              <w:t>dl</w:t>
            </w:r>
            <w:r w:rsidRPr="00EB19A5">
              <w:rPr>
                <w:sz w:val="28"/>
                <w:szCs w:val="28"/>
              </w:rPr>
              <w:t>?</w:t>
            </w:r>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13.</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упи</w:t>
            </w:r>
            <w:proofErr w:type="spellEnd"/>
            <w:r w:rsidRPr="00EB19A5">
              <w:rPr>
                <w:rFonts w:ascii="Times New Roman" w:hAnsi="Times New Roman"/>
                <w:sz w:val="28"/>
                <w:szCs w:val="28"/>
              </w:rPr>
              <w:t xml:space="preserve"> па </w:t>
            </w:r>
            <w:proofErr w:type="spellStart"/>
            <w:r w:rsidRPr="00EB19A5">
              <w:rPr>
                <w:rFonts w:ascii="Times New Roman" w:hAnsi="Times New Roman"/>
                <w:sz w:val="28"/>
                <w:szCs w:val="28"/>
              </w:rPr>
              <w:t>апщи</w:t>
            </w:r>
            <w:proofErr w:type="spellEnd"/>
            <w:r w:rsidRPr="00EB19A5">
              <w:rPr>
                <w:rFonts w:ascii="Times New Roman" w:hAnsi="Times New Roman"/>
                <w:sz w:val="28"/>
                <w:szCs w:val="28"/>
              </w:rPr>
              <w:t xml:space="preserve"> т</w:t>
            </w:r>
            <w:proofErr w:type="gramStart"/>
            <w:r w:rsidRPr="00EB19A5">
              <w:rPr>
                <w:rFonts w:ascii="Kazym/Surgut" w:hAnsi="Kazym/Surgut"/>
                <w:sz w:val="28"/>
                <w:szCs w:val="28"/>
                <w:lang w:val="en-US"/>
              </w:rPr>
              <w:t>f</w:t>
            </w:r>
            <w:proofErr w:type="gramEnd"/>
            <w:r w:rsidRPr="00EB19A5">
              <w:rPr>
                <w:rFonts w:ascii="Times New Roman" w:hAnsi="Times New Roman"/>
                <w:sz w:val="28"/>
                <w:szCs w:val="28"/>
              </w:rPr>
              <w:t>й</w:t>
            </w:r>
            <w:r w:rsidRPr="00EB19A5">
              <w:rPr>
                <w:rFonts w:ascii="Kazym/Surgut" w:hAnsi="Kazym/Surgut"/>
                <w:sz w:val="28"/>
                <w:szCs w:val="28"/>
                <w:lang w:val="en-US"/>
              </w:rPr>
              <w:t>l</w:t>
            </w:r>
            <w:r w:rsidRPr="00EB19A5">
              <w:rPr>
                <w:rFonts w:ascii="Times New Roman" w:hAnsi="Times New Roman"/>
                <w:sz w:val="28"/>
                <w:szCs w:val="28"/>
              </w:rPr>
              <w:t>ум.</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14.</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а</w:t>
            </w:r>
            <w:r w:rsidRPr="00EB19A5">
              <w:rPr>
                <w:rFonts w:ascii="Kazym/Surgut" w:hAnsi="Kazym/Surgut"/>
                <w:sz w:val="28"/>
                <w:szCs w:val="28"/>
                <w:lang w:val="en-US"/>
              </w:rPr>
              <w:t>h</w:t>
            </w:r>
            <w:r w:rsidRPr="00EB19A5">
              <w:rPr>
                <w:rFonts w:ascii="Times New Roman" w:hAnsi="Times New Roman"/>
                <w:sz w:val="28"/>
                <w:szCs w:val="28"/>
              </w:rPr>
              <w:t>ка</w:t>
            </w:r>
            <w:r w:rsidRPr="00EB19A5">
              <w:rPr>
                <w:rFonts w:ascii="Kazym/Surgut" w:hAnsi="Kazym/Surgut"/>
                <w:sz w:val="28"/>
                <w:szCs w:val="28"/>
                <w:lang w:val="en-US"/>
              </w:rPr>
              <w:t>h</w:t>
            </w:r>
            <w:r w:rsidRPr="00EB19A5">
              <w:rPr>
                <w:rFonts w:ascii="Times New Roman" w:hAnsi="Times New Roman"/>
                <w:sz w:val="28"/>
                <w:szCs w:val="28"/>
              </w:rPr>
              <w:t>кем к</w:t>
            </w:r>
            <w:proofErr w:type="gramStart"/>
            <w:r w:rsidRPr="00EB19A5">
              <w:rPr>
                <w:rFonts w:ascii="Kazym/Surgut" w:hAnsi="Kazym/Surgut"/>
                <w:sz w:val="28"/>
                <w:szCs w:val="28"/>
                <w:lang w:val="en-US"/>
              </w:rPr>
              <w:t>o</w:t>
            </w:r>
            <w:proofErr w:type="spellStart"/>
            <w:proofErr w:type="gramEnd"/>
            <w:r w:rsidRPr="00EB19A5">
              <w:rPr>
                <w:rFonts w:ascii="Times New Roman" w:hAnsi="Times New Roman"/>
                <w:sz w:val="28"/>
                <w:szCs w:val="28"/>
              </w:rPr>
              <w:t>рт</w:t>
            </w:r>
            <w:proofErr w:type="spellEnd"/>
            <w:r w:rsidRPr="00EB19A5">
              <w:rPr>
                <w:rFonts w:ascii="Kazym/Surgut" w:hAnsi="Kazym/Surgut"/>
                <w:sz w:val="28"/>
                <w:szCs w:val="28"/>
                <w:lang w:val="en-US"/>
              </w:rPr>
              <w:t>d</w:t>
            </w:r>
            <w:r w:rsidRPr="00EB19A5">
              <w:rPr>
                <w:rFonts w:ascii="Times New Roman" w:hAnsi="Times New Roman"/>
                <w:sz w:val="28"/>
                <w:szCs w:val="28"/>
              </w:rPr>
              <w:t>н в</w:t>
            </w:r>
            <w:proofErr w:type="spellStart"/>
            <w:r w:rsidRPr="00EB19A5">
              <w:rPr>
                <w:rFonts w:ascii="Kazym/Surgut" w:hAnsi="Kazym/Surgut"/>
                <w:sz w:val="28"/>
                <w:szCs w:val="28"/>
                <w:lang w:val="en-US"/>
              </w:rPr>
              <w:t>ol</w:t>
            </w:r>
            <w:proofErr w:type="spellEnd"/>
            <w:r w:rsidRPr="00EB19A5">
              <w:rPr>
                <w:rFonts w:ascii="Times New Roman" w:hAnsi="Times New Roman"/>
                <w:sz w:val="28"/>
                <w:szCs w:val="28"/>
              </w:rPr>
              <w:t>.</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56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15.</w:t>
            </w:r>
          </w:p>
        </w:tc>
        <w:tc>
          <w:tcPr>
            <w:tcW w:w="4107"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а</w:t>
            </w:r>
            <w:r w:rsidRPr="00EB19A5">
              <w:rPr>
                <w:rFonts w:ascii="Kazym/Surgut" w:hAnsi="Kazym/Surgut"/>
                <w:sz w:val="28"/>
                <w:szCs w:val="28"/>
                <w:lang w:val="en-US"/>
              </w:rPr>
              <w:t>h</w:t>
            </w:r>
            <w:r w:rsidRPr="00EB19A5">
              <w:rPr>
                <w:rFonts w:ascii="Times New Roman" w:hAnsi="Times New Roman"/>
                <w:sz w:val="28"/>
                <w:szCs w:val="28"/>
              </w:rPr>
              <w:t xml:space="preserve">кем </w:t>
            </w:r>
            <w:proofErr w:type="spellStart"/>
            <w:r w:rsidRPr="00EB19A5">
              <w:rPr>
                <w:rFonts w:ascii="Times New Roman" w:hAnsi="Times New Roman"/>
                <w:sz w:val="28"/>
                <w:szCs w:val="28"/>
              </w:rPr>
              <w:t>тохтура</w:t>
            </w:r>
            <w:proofErr w:type="spellEnd"/>
            <w:r w:rsidRPr="00EB19A5">
              <w:rPr>
                <w:rFonts w:ascii="Times New Roman" w:hAnsi="Times New Roman"/>
                <w:sz w:val="28"/>
                <w:szCs w:val="28"/>
              </w:rPr>
              <w:t xml:space="preserve"> р</w:t>
            </w:r>
            <w:proofErr w:type="gramStart"/>
            <w:r w:rsidRPr="00EB19A5">
              <w:rPr>
                <w:rFonts w:ascii="Kazym/Surgut" w:hAnsi="Kazym/Surgut"/>
                <w:sz w:val="28"/>
                <w:szCs w:val="28"/>
                <w:lang w:val="en-US"/>
              </w:rPr>
              <w:t>o</w:t>
            </w:r>
            <w:proofErr w:type="gramEnd"/>
            <w:r w:rsidRPr="00EB19A5">
              <w:rPr>
                <w:rFonts w:ascii="Times New Roman" w:hAnsi="Times New Roman"/>
                <w:sz w:val="28"/>
                <w:szCs w:val="28"/>
              </w:rPr>
              <w:t>пит</w:t>
            </w:r>
            <w:r w:rsidRPr="00EB19A5">
              <w:rPr>
                <w:rFonts w:ascii="Kazym/Surgut" w:hAnsi="Kazym/Surgut"/>
                <w:sz w:val="28"/>
                <w:szCs w:val="28"/>
                <w:lang w:val="en-US"/>
              </w:rPr>
              <w:t>dl</w:t>
            </w:r>
            <w:r w:rsidRPr="00EB19A5">
              <w:rPr>
                <w:rFonts w:ascii="Times New Roman" w:hAnsi="Times New Roman"/>
                <w:sz w:val="28"/>
                <w:szCs w:val="28"/>
              </w:rPr>
              <w:t xml:space="preserve">. </w:t>
            </w:r>
          </w:p>
        </w:tc>
        <w:tc>
          <w:tcPr>
            <w:tcW w:w="4683"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bl>
    <w:p w:rsidR="006A1285" w:rsidRPr="00EB19A5" w:rsidRDefault="006A1285" w:rsidP="006A1285">
      <w:pPr>
        <w:rPr>
          <w:rFonts w:ascii="Times New Roman" w:hAnsi="Times New Roman"/>
          <w:sz w:val="28"/>
          <w:szCs w:val="28"/>
        </w:rPr>
      </w:pPr>
    </w:p>
    <w:p w:rsidR="006A1285" w:rsidRPr="00EB19A5" w:rsidRDefault="006A1285" w:rsidP="006A1285">
      <w:pPr>
        <w:jc w:val="both"/>
        <w:rPr>
          <w:rFonts w:ascii="Times New Roman" w:hAnsi="Times New Roman"/>
          <w:b/>
          <w:sz w:val="28"/>
          <w:szCs w:val="28"/>
        </w:rPr>
      </w:pPr>
      <w:r w:rsidRPr="00EB19A5">
        <w:rPr>
          <w:rFonts w:ascii="Times New Roman" w:hAnsi="Times New Roman"/>
          <w:b/>
          <w:sz w:val="28"/>
          <w:szCs w:val="28"/>
        </w:rPr>
        <w:t xml:space="preserve">Диагностика № 2 </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Цель:  Проверить уровень освоения материала за второй год обучения.</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1. Отметь, сколько звуков и бу</w:t>
      </w:r>
      <w:proofErr w:type="gramStart"/>
      <w:r w:rsidRPr="00EB19A5">
        <w:rPr>
          <w:rFonts w:ascii="Times New Roman" w:hAnsi="Times New Roman"/>
          <w:sz w:val="28"/>
          <w:szCs w:val="28"/>
        </w:rPr>
        <w:t>кв в сл</w:t>
      </w:r>
      <w:proofErr w:type="gramEnd"/>
      <w:r w:rsidRPr="00EB19A5">
        <w:rPr>
          <w:rFonts w:ascii="Times New Roman" w:hAnsi="Times New Roman"/>
          <w:sz w:val="28"/>
          <w:szCs w:val="28"/>
        </w:rPr>
        <w:t xml:space="preserve">ове </w:t>
      </w:r>
      <w:r w:rsidRPr="00EB19A5">
        <w:rPr>
          <w:rFonts w:ascii="Kazym/Surgut" w:hAnsi="Kazym/Surgut"/>
          <w:sz w:val="28"/>
          <w:szCs w:val="28"/>
          <w:lang w:val="en-US"/>
        </w:rPr>
        <w:t>l</w:t>
      </w:r>
      <w:proofErr w:type="spellStart"/>
      <w:r w:rsidRPr="00EB19A5">
        <w:rPr>
          <w:rFonts w:ascii="Times New Roman" w:hAnsi="Times New Roman"/>
          <w:sz w:val="28"/>
          <w:szCs w:val="28"/>
        </w:rPr>
        <w:t>аюм</w:t>
      </w:r>
      <w:proofErr w:type="spellEnd"/>
      <w:r w:rsidRPr="00EB19A5">
        <w:rPr>
          <w:rFonts w:ascii="Times New Roman" w:hAnsi="Times New Roman"/>
          <w:sz w:val="28"/>
          <w:szCs w:val="28"/>
        </w:rPr>
        <w:t xml:space="preserve">   </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а) 3 звука, 3 буквы; б) 5 звуков, 4 буквы; в) 4 звука, 3 буквы; г) 4 звука, 4 буквы.</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2. Отметь, слова, которые соответствуют схеме: корень, суффикс, суффикс</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 xml:space="preserve">а) </w:t>
      </w:r>
      <w:proofErr w:type="spellStart"/>
      <w:r w:rsidRPr="00EB19A5">
        <w:rPr>
          <w:rFonts w:ascii="Times New Roman" w:hAnsi="Times New Roman"/>
          <w:sz w:val="28"/>
          <w:szCs w:val="28"/>
        </w:rPr>
        <w:t>ари</w:t>
      </w:r>
      <w:proofErr w:type="spellEnd"/>
      <w:r w:rsidRPr="00EB19A5">
        <w:rPr>
          <w:rFonts w:ascii="Kazym/Surgut" w:hAnsi="Kazym/Surgut"/>
          <w:sz w:val="28"/>
          <w:szCs w:val="28"/>
          <w:lang w:val="en-US"/>
        </w:rPr>
        <w:t>l</w:t>
      </w:r>
      <w:r w:rsidRPr="00EB19A5">
        <w:rPr>
          <w:rFonts w:ascii="Times New Roman" w:hAnsi="Times New Roman"/>
          <w:sz w:val="28"/>
          <w:szCs w:val="28"/>
        </w:rPr>
        <w:t xml:space="preserve">ум; б) </w:t>
      </w:r>
      <w:proofErr w:type="spellStart"/>
      <w:r w:rsidRPr="00EB19A5">
        <w:rPr>
          <w:rFonts w:ascii="Times New Roman" w:hAnsi="Times New Roman"/>
          <w:sz w:val="28"/>
          <w:szCs w:val="28"/>
        </w:rPr>
        <w:t>ветк</w:t>
      </w:r>
      <w:proofErr w:type="spellEnd"/>
      <w:proofErr w:type="gramStart"/>
      <w:r w:rsidRPr="00EB19A5">
        <w:rPr>
          <w:rFonts w:ascii="Kazym/Surgut" w:hAnsi="Kazym/Surgut"/>
          <w:sz w:val="28"/>
          <w:szCs w:val="28"/>
          <w:lang w:val="en-US"/>
        </w:rPr>
        <w:t>c</w:t>
      </w:r>
      <w:proofErr w:type="gramEnd"/>
      <w:r w:rsidRPr="00EB19A5">
        <w:rPr>
          <w:rFonts w:ascii="Times New Roman" w:hAnsi="Times New Roman"/>
          <w:sz w:val="28"/>
          <w:szCs w:val="28"/>
        </w:rPr>
        <w:t xml:space="preserve">м; в) </w:t>
      </w:r>
      <w:r w:rsidRPr="00EB19A5">
        <w:rPr>
          <w:rFonts w:ascii="Kazym/Surgut" w:hAnsi="Kazym/Surgut"/>
          <w:sz w:val="28"/>
          <w:szCs w:val="28"/>
          <w:lang w:val="en-US"/>
        </w:rPr>
        <w:t>lo</w:t>
      </w:r>
      <w:proofErr w:type="spellStart"/>
      <w:r w:rsidRPr="00EB19A5">
        <w:rPr>
          <w:rFonts w:ascii="Times New Roman" w:hAnsi="Times New Roman"/>
          <w:sz w:val="28"/>
          <w:szCs w:val="28"/>
        </w:rPr>
        <w:t>нт</w:t>
      </w:r>
      <w:proofErr w:type="spellEnd"/>
      <w:r w:rsidRPr="00EB19A5">
        <w:rPr>
          <w:rFonts w:ascii="Times New Roman" w:hAnsi="Times New Roman"/>
          <w:sz w:val="28"/>
          <w:szCs w:val="28"/>
        </w:rPr>
        <w:t xml:space="preserve">; г) </w:t>
      </w:r>
      <w:proofErr w:type="spellStart"/>
      <w:r w:rsidRPr="00EB19A5">
        <w:rPr>
          <w:rFonts w:ascii="Kazym/Surgut" w:hAnsi="Kazym/Surgut"/>
          <w:sz w:val="28"/>
          <w:szCs w:val="28"/>
          <w:lang w:val="en-US"/>
        </w:rPr>
        <w:t>lc</w:t>
      </w:r>
      <w:proofErr w:type="spellEnd"/>
      <w:r w:rsidRPr="00EB19A5">
        <w:rPr>
          <w:rFonts w:ascii="Times New Roman" w:hAnsi="Times New Roman"/>
          <w:sz w:val="28"/>
          <w:szCs w:val="28"/>
        </w:rPr>
        <w:t>п</w:t>
      </w:r>
      <w:proofErr w:type="spellStart"/>
      <w:r w:rsidRPr="00EB19A5">
        <w:rPr>
          <w:rFonts w:ascii="Kazym/Surgut" w:hAnsi="Kazym/Surgut"/>
          <w:sz w:val="28"/>
          <w:szCs w:val="28"/>
          <w:lang w:val="en-US"/>
        </w:rPr>
        <w:t>fl</w:t>
      </w:r>
      <w:r w:rsidRPr="00EB19A5">
        <w:rPr>
          <w:rFonts w:ascii="Times New Roman" w:hAnsi="Times New Roman"/>
          <w:sz w:val="28"/>
          <w:szCs w:val="28"/>
        </w:rPr>
        <w:t>саюм</w:t>
      </w:r>
      <w:proofErr w:type="spellEnd"/>
      <w:r w:rsidRPr="00EB19A5">
        <w:rPr>
          <w:rFonts w:ascii="Times New Roman" w:hAnsi="Times New Roman"/>
          <w:sz w:val="28"/>
          <w:szCs w:val="28"/>
        </w:rPr>
        <w:t>.</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3.   Отметь схему слова х</w:t>
      </w:r>
      <w:proofErr w:type="gramStart"/>
      <w:r w:rsidRPr="00EB19A5">
        <w:rPr>
          <w:rFonts w:ascii="Kazym/Surgut" w:hAnsi="Kazym/Surgut"/>
          <w:sz w:val="28"/>
          <w:szCs w:val="28"/>
          <w:lang w:val="en-US"/>
        </w:rPr>
        <w:t>y</w:t>
      </w:r>
      <w:proofErr w:type="spellStart"/>
      <w:proofErr w:type="gramEnd"/>
      <w:r w:rsidRPr="00EB19A5">
        <w:rPr>
          <w:rFonts w:ascii="Times New Roman" w:hAnsi="Times New Roman"/>
          <w:sz w:val="28"/>
          <w:szCs w:val="28"/>
        </w:rPr>
        <w:t>вш</w:t>
      </w:r>
      <w:proofErr w:type="spellEnd"/>
      <w:r w:rsidRPr="00EB19A5">
        <w:rPr>
          <w:rFonts w:ascii="Kazym/Surgut" w:hAnsi="Kazym/Surgut"/>
          <w:sz w:val="28"/>
          <w:szCs w:val="28"/>
          <w:lang w:val="en-US"/>
        </w:rPr>
        <w:t>d</w:t>
      </w:r>
      <w:r w:rsidRPr="00EB19A5">
        <w:rPr>
          <w:rFonts w:ascii="Times New Roman" w:hAnsi="Times New Roman"/>
          <w:sz w:val="28"/>
          <w:szCs w:val="28"/>
        </w:rPr>
        <w:t xml:space="preserve">к  </w:t>
      </w:r>
    </w:p>
    <w:p w:rsidR="006A1285" w:rsidRPr="00EB19A5" w:rsidRDefault="006A1285" w:rsidP="006A1285">
      <w:pPr>
        <w:jc w:val="both"/>
        <w:rPr>
          <w:rFonts w:ascii="Times New Roman" w:hAnsi="Times New Roman"/>
          <w:sz w:val="28"/>
          <w:szCs w:val="28"/>
        </w:rPr>
      </w:pPr>
      <w:proofErr w:type="gramStart"/>
      <w:r w:rsidRPr="00EB19A5">
        <w:rPr>
          <w:rFonts w:ascii="Times New Roman" w:hAnsi="Times New Roman"/>
          <w:sz w:val="28"/>
          <w:szCs w:val="28"/>
        </w:rPr>
        <w:t>а) корень, суффикс, суффикс; б) приставка, корень; в) корень, суффикс; г) корень, корень.</w:t>
      </w:r>
      <w:proofErr w:type="gramEnd"/>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4. Отметь только те слова, которые правильно разобраны по составу</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 xml:space="preserve">а) </w:t>
      </w:r>
      <w:proofErr w:type="spellStart"/>
      <w:r w:rsidRPr="00EB19A5">
        <w:rPr>
          <w:rFonts w:ascii="Times New Roman" w:hAnsi="Times New Roman"/>
          <w:sz w:val="28"/>
          <w:szCs w:val="28"/>
        </w:rPr>
        <w:t>нявл</w:t>
      </w:r>
      <w:proofErr w:type="spellEnd"/>
      <w:proofErr w:type="gramStart"/>
      <w:r w:rsidRPr="00EB19A5">
        <w:rPr>
          <w:rFonts w:ascii="Kazym/Surgut" w:hAnsi="Kazym/Surgut"/>
          <w:sz w:val="28"/>
          <w:szCs w:val="28"/>
          <w:lang w:val="en-US"/>
        </w:rPr>
        <w:t>d</w:t>
      </w:r>
      <w:proofErr w:type="gramEnd"/>
      <w:r w:rsidRPr="00EB19A5">
        <w:rPr>
          <w:rFonts w:ascii="Times New Roman" w:hAnsi="Times New Roman"/>
          <w:sz w:val="28"/>
          <w:szCs w:val="28"/>
        </w:rPr>
        <w:t xml:space="preserve">к; б) </w:t>
      </w:r>
      <w:proofErr w:type="spellStart"/>
      <w:r w:rsidRPr="00EB19A5">
        <w:rPr>
          <w:rFonts w:ascii="Times New Roman" w:hAnsi="Times New Roman"/>
          <w:sz w:val="28"/>
          <w:szCs w:val="28"/>
        </w:rPr>
        <w:t>нюхс</w:t>
      </w:r>
      <w:proofErr w:type="spellEnd"/>
      <w:r w:rsidRPr="00EB19A5">
        <w:rPr>
          <w:rFonts w:ascii="Kazym/Surgut" w:hAnsi="Kazym/Surgut"/>
          <w:sz w:val="28"/>
          <w:szCs w:val="28"/>
          <w:lang w:val="en-US"/>
        </w:rPr>
        <w:t>dh</w:t>
      </w:r>
      <w:r w:rsidRPr="00EB19A5">
        <w:rPr>
          <w:sz w:val="28"/>
          <w:szCs w:val="28"/>
        </w:rPr>
        <w:t>;</w:t>
      </w:r>
      <w:r w:rsidRPr="00EB19A5">
        <w:rPr>
          <w:rFonts w:ascii="Times New Roman" w:hAnsi="Times New Roman"/>
          <w:sz w:val="28"/>
          <w:szCs w:val="28"/>
        </w:rPr>
        <w:t xml:space="preserve"> в) т</w:t>
      </w:r>
      <w:proofErr w:type="spellStart"/>
      <w:r w:rsidRPr="00EB19A5">
        <w:rPr>
          <w:rFonts w:ascii="Kazym/Surgut" w:hAnsi="Kazym/Surgut"/>
          <w:sz w:val="28"/>
          <w:szCs w:val="28"/>
          <w:lang w:val="en-US"/>
        </w:rPr>
        <w:t>ol</w:t>
      </w:r>
      <w:proofErr w:type="spellEnd"/>
      <w:r w:rsidRPr="00EB19A5">
        <w:rPr>
          <w:rFonts w:ascii="Times New Roman" w:hAnsi="Times New Roman"/>
          <w:sz w:val="28"/>
          <w:szCs w:val="28"/>
        </w:rPr>
        <w:t xml:space="preserve">ы;  г) </w:t>
      </w:r>
      <w:proofErr w:type="spellStart"/>
      <w:r w:rsidRPr="00EB19A5">
        <w:rPr>
          <w:rFonts w:ascii="Times New Roman" w:hAnsi="Times New Roman"/>
          <w:sz w:val="28"/>
          <w:szCs w:val="28"/>
        </w:rPr>
        <w:t>нох</w:t>
      </w:r>
      <w:r w:rsidRPr="00EB19A5">
        <w:rPr>
          <w:rFonts w:ascii="Kazym/Surgut" w:hAnsi="Kazym/Surgut"/>
          <w:sz w:val="28"/>
          <w:szCs w:val="28"/>
        </w:rPr>
        <w:t>d</w:t>
      </w:r>
      <w:r w:rsidRPr="00EB19A5">
        <w:rPr>
          <w:rFonts w:ascii="Times New Roman" w:hAnsi="Times New Roman"/>
          <w:sz w:val="28"/>
          <w:szCs w:val="28"/>
        </w:rPr>
        <w:t>ръюх</w:t>
      </w:r>
      <w:proofErr w:type="spellEnd"/>
      <w:r w:rsidRPr="00EB19A5">
        <w:rPr>
          <w:rFonts w:ascii="Times New Roman" w:hAnsi="Times New Roman"/>
          <w:sz w:val="28"/>
          <w:szCs w:val="28"/>
        </w:rPr>
        <w:t>.</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5. Укажи правильное объяснение</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 xml:space="preserve">а) </w:t>
      </w:r>
      <w:proofErr w:type="spellStart"/>
      <w:r w:rsidRPr="00EB19A5">
        <w:rPr>
          <w:rFonts w:ascii="Times New Roman" w:hAnsi="Times New Roman"/>
          <w:sz w:val="28"/>
          <w:szCs w:val="28"/>
        </w:rPr>
        <w:t>пур</w:t>
      </w:r>
      <w:proofErr w:type="spellEnd"/>
      <w:r w:rsidRPr="00EB19A5">
        <w:rPr>
          <w:rFonts w:ascii="Times New Roman" w:hAnsi="Times New Roman"/>
          <w:sz w:val="28"/>
          <w:szCs w:val="28"/>
        </w:rPr>
        <w:t xml:space="preserve"> – образовано от слова </w:t>
      </w:r>
      <w:proofErr w:type="spellStart"/>
      <w:r w:rsidRPr="00EB19A5">
        <w:rPr>
          <w:rFonts w:ascii="Times New Roman" w:hAnsi="Times New Roman"/>
          <w:sz w:val="28"/>
          <w:szCs w:val="28"/>
        </w:rPr>
        <w:t>пура</w:t>
      </w:r>
      <w:proofErr w:type="spellEnd"/>
      <w:r w:rsidRPr="00EB19A5">
        <w:rPr>
          <w:rFonts w:ascii="Times New Roman" w:hAnsi="Times New Roman"/>
          <w:sz w:val="28"/>
          <w:szCs w:val="28"/>
        </w:rPr>
        <w:t xml:space="preserve">; б) </w:t>
      </w:r>
      <w:proofErr w:type="spellStart"/>
      <w:r w:rsidRPr="00EB19A5">
        <w:rPr>
          <w:rFonts w:ascii="Times New Roman" w:hAnsi="Times New Roman"/>
          <w:sz w:val="28"/>
          <w:szCs w:val="28"/>
        </w:rPr>
        <w:t>мав</w:t>
      </w:r>
      <w:proofErr w:type="spellEnd"/>
      <w:r w:rsidRPr="00EB19A5">
        <w:rPr>
          <w:rFonts w:ascii="Kazym/Surgut" w:hAnsi="Kazym/Surgut"/>
          <w:sz w:val="28"/>
          <w:szCs w:val="28"/>
          <w:lang w:val="en-US"/>
        </w:rPr>
        <w:t>dh</w:t>
      </w:r>
      <w:r w:rsidRPr="00EB19A5">
        <w:rPr>
          <w:rFonts w:ascii="Times New Roman" w:hAnsi="Times New Roman"/>
          <w:sz w:val="28"/>
          <w:szCs w:val="28"/>
        </w:rPr>
        <w:t xml:space="preserve"> – образовано от слова </w:t>
      </w:r>
      <w:proofErr w:type="spellStart"/>
      <w:r w:rsidRPr="00EB19A5">
        <w:rPr>
          <w:rFonts w:ascii="Times New Roman" w:hAnsi="Times New Roman"/>
          <w:sz w:val="28"/>
          <w:szCs w:val="28"/>
        </w:rPr>
        <w:t>мав</w:t>
      </w:r>
      <w:proofErr w:type="spellEnd"/>
      <w:r w:rsidRPr="00EB19A5">
        <w:rPr>
          <w:rFonts w:ascii="Times New Roman" w:hAnsi="Times New Roman"/>
          <w:sz w:val="28"/>
          <w:szCs w:val="28"/>
        </w:rPr>
        <w:t xml:space="preserve">; в) </w:t>
      </w:r>
      <w:proofErr w:type="spellStart"/>
      <w:r w:rsidRPr="00EB19A5">
        <w:rPr>
          <w:rFonts w:ascii="Times New Roman" w:hAnsi="Times New Roman"/>
          <w:sz w:val="28"/>
          <w:szCs w:val="28"/>
        </w:rPr>
        <w:t>нуры</w:t>
      </w:r>
      <w:proofErr w:type="spellEnd"/>
      <w:r w:rsidRPr="00EB19A5">
        <w:rPr>
          <w:rFonts w:ascii="Times New Roman" w:hAnsi="Times New Roman"/>
          <w:sz w:val="28"/>
          <w:szCs w:val="28"/>
        </w:rPr>
        <w:t xml:space="preserve"> – образовано от слова н</w:t>
      </w:r>
      <w:r w:rsidRPr="00EB19A5">
        <w:rPr>
          <w:rFonts w:ascii="Kazym/Surgut" w:hAnsi="Kazym/Surgut"/>
          <w:sz w:val="28"/>
          <w:szCs w:val="28"/>
          <w:lang w:val="en-US"/>
        </w:rPr>
        <w:t>y</w:t>
      </w:r>
      <w:r w:rsidRPr="00EB19A5">
        <w:rPr>
          <w:rFonts w:ascii="Times New Roman" w:hAnsi="Times New Roman"/>
          <w:sz w:val="28"/>
          <w:szCs w:val="28"/>
        </w:rPr>
        <w:t>р; г</w:t>
      </w:r>
      <w:proofErr w:type="gramStart"/>
      <w:r w:rsidRPr="00EB19A5">
        <w:rPr>
          <w:rFonts w:ascii="Times New Roman" w:hAnsi="Times New Roman"/>
          <w:sz w:val="28"/>
          <w:szCs w:val="28"/>
        </w:rPr>
        <w:t>)в</w:t>
      </w:r>
      <w:proofErr w:type="gramEnd"/>
      <w:r w:rsidRPr="00EB19A5">
        <w:rPr>
          <w:rFonts w:ascii="Kazym/Surgut" w:hAnsi="Kazym/Surgut"/>
          <w:sz w:val="28"/>
          <w:szCs w:val="28"/>
          <w:lang w:val="en-US"/>
        </w:rPr>
        <w:t>c</w:t>
      </w:r>
      <w:r w:rsidRPr="00EB19A5">
        <w:rPr>
          <w:rFonts w:ascii="Times New Roman" w:hAnsi="Times New Roman"/>
          <w:sz w:val="28"/>
          <w:szCs w:val="28"/>
        </w:rPr>
        <w:t>р</w:t>
      </w:r>
      <w:r w:rsidRPr="00EB19A5">
        <w:rPr>
          <w:rFonts w:ascii="Kazym/Surgut" w:hAnsi="Kazym/Surgut"/>
          <w:sz w:val="28"/>
          <w:szCs w:val="28"/>
          <w:lang w:val="en-US"/>
        </w:rPr>
        <w:t>dh</w:t>
      </w:r>
      <w:r w:rsidRPr="00EB19A5">
        <w:rPr>
          <w:rFonts w:ascii="Times New Roman" w:hAnsi="Times New Roman"/>
          <w:sz w:val="28"/>
          <w:szCs w:val="28"/>
        </w:rPr>
        <w:t xml:space="preserve"> –образовано от слова вар.</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6. Отметь однокоренные слова</w:t>
      </w:r>
    </w:p>
    <w:p w:rsidR="006A1285" w:rsidRPr="00EB19A5" w:rsidRDefault="00974476" w:rsidP="006A1285">
      <w:pPr>
        <w:jc w:val="both"/>
        <w:rPr>
          <w:rFonts w:ascii="Times New Roman" w:hAnsi="Times New Roman"/>
          <w:sz w:val="28"/>
          <w:szCs w:val="28"/>
        </w:rPr>
      </w:pPr>
      <w:r>
        <w:rPr>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5.15pt;margin-top:7.95pt;width:0;height:0;z-index:251660288" o:connectortype="straight">
            <v:stroke endarrow="block"/>
          </v:shape>
        </w:pict>
      </w:r>
      <w:r>
        <w:rPr>
          <w:sz w:val="28"/>
          <w:szCs w:val="28"/>
        </w:rPr>
        <w:pict>
          <v:shape id="_x0000_s1027" type="#_x0000_t32" style="position:absolute;left:0;text-align:left;margin-left:44.25pt;margin-top:7.95pt;width:0;height:0;z-index:251661312" o:connectortype="straight">
            <v:stroke endarrow="block"/>
          </v:shape>
        </w:pict>
      </w:r>
      <w:r>
        <w:rPr>
          <w:sz w:val="28"/>
          <w:szCs w:val="28"/>
        </w:rPr>
        <w:pict>
          <v:shape id="_x0000_s1028" type="#_x0000_t32" style="position:absolute;left:0;text-align:left;margin-left:44.25pt;margin-top:7.95pt;width:0;height:0;z-index:251662336" o:connectortype="straight">
            <v:stroke endarrow="block"/>
          </v:shape>
        </w:pict>
      </w:r>
      <w:r w:rsidR="006A1285" w:rsidRPr="00EB19A5">
        <w:rPr>
          <w:rFonts w:ascii="Times New Roman" w:hAnsi="Times New Roman"/>
          <w:sz w:val="28"/>
          <w:szCs w:val="28"/>
        </w:rPr>
        <w:t>а) х</w:t>
      </w:r>
      <w:r w:rsidR="006A1285" w:rsidRPr="00EB19A5">
        <w:rPr>
          <w:rFonts w:ascii="Kazym/Surgut" w:hAnsi="Kazym/Surgut"/>
          <w:sz w:val="28"/>
          <w:szCs w:val="28"/>
          <w:lang w:val="en-US"/>
        </w:rPr>
        <w:t>f</w:t>
      </w:r>
      <w:proofErr w:type="spellStart"/>
      <w:r w:rsidR="006A1285" w:rsidRPr="00EB19A5">
        <w:rPr>
          <w:rFonts w:ascii="Times New Roman" w:hAnsi="Times New Roman"/>
          <w:sz w:val="28"/>
          <w:szCs w:val="28"/>
        </w:rPr>
        <w:t>нш</w:t>
      </w:r>
      <w:proofErr w:type="spellEnd"/>
      <w:r w:rsidR="006A1285" w:rsidRPr="00EB19A5">
        <w:rPr>
          <w:rFonts w:ascii="Kazym/Surgut" w:hAnsi="Kazym/Surgut"/>
          <w:sz w:val="28"/>
          <w:szCs w:val="28"/>
          <w:lang w:val="en-US"/>
        </w:rPr>
        <w:t>dh</w:t>
      </w:r>
      <w:r w:rsidR="006A1285" w:rsidRPr="00EB19A5">
        <w:rPr>
          <w:sz w:val="28"/>
          <w:szCs w:val="28"/>
        </w:rPr>
        <w:t xml:space="preserve">, </w:t>
      </w:r>
      <w:r w:rsidR="006A1285" w:rsidRPr="00EB19A5">
        <w:rPr>
          <w:rFonts w:ascii="Times New Roman" w:hAnsi="Times New Roman"/>
          <w:sz w:val="28"/>
          <w:szCs w:val="28"/>
        </w:rPr>
        <w:t>х</w:t>
      </w:r>
      <w:r w:rsidR="006A1285" w:rsidRPr="00EB19A5">
        <w:rPr>
          <w:rFonts w:ascii="Kazym/Surgut" w:hAnsi="Kazym/Surgut"/>
          <w:sz w:val="28"/>
          <w:szCs w:val="28"/>
          <w:lang w:val="en-US"/>
        </w:rPr>
        <w:t>f</w:t>
      </w:r>
      <w:proofErr w:type="spellStart"/>
      <w:r w:rsidR="006A1285" w:rsidRPr="00EB19A5">
        <w:rPr>
          <w:rFonts w:ascii="Times New Roman" w:hAnsi="Times New Roman"/>
          <w:sz w:val="28"/>
          <w:szCs w:val="28"/>
        </w:rPr>
        <w:t>нши</w:t>
      </w:r>
      <w:proofErr w:type="spellEnd"/>
      <w:r w:rsidR="006A1285" w:rsidRPr="00EB19A5">
        <w:rPr>
          <w:rFonts w:ascii="Times New Roman" w:hAnsi="Times New Roman"/>
          <w:sz w:val="28"/>
          <w:szCs w:val="28"/>
        </w:rPr>
        <w:t xml:space="preserve">, </w:t>
      </w:r>
      <w:proofErr w:type="spellStart"/>
      <w:r w:rsidR="006A1285" w:rsidRPr="00EB19A5">
        <w:rPr>
          <w:rFonts w:ascii="Times New Roman" w:hAnsi="Times New Roman"/>
          <w:sz w:val="28"/>
          <w:szCs w:val="28"/>
        </w:rPr>
        <w:t>ханшты</w:t>
      </w:r>
      <w:proofErr w:type="spellEnd"/>
      <w:r w:rsidR="006A1285" w:rsidRPr="00EB19A5">
        <w:rPr>
          <w:rFonts w:ascii="Times New Roman" w:hAnsi="Times New Roman"/>
          <w:sz w:val="28"/>
          <w:szCs w:val="28"/>
        </w:rPr>
        <w:t>; б) каш</w:t>
      </w:r>
      <w:r w:rsidR="006A1285" w:rsidRPr="00EB19A5">
        <w:rPr>
          <w:rFonts w:ascii="Kazym/Surgut" w:hAnsi="Kazym/Surgut"/>
          <w:sz w:val="28"/>
          <w:szCs w:val="28"/>
          <w:lang w:val="en-US"/>
        </w:rPr>
        <w:t>dh</w:t>
      </w:r>
      <w:r w:rsidR="006A1285" w:rsidRPr="00EB19A5">
        <w:rPr>
          <w:rFonts w:ascii="Times New Roman" w:hAnsi="Times New Roman"/>
          <w:sz w:val="28"/>
          <w:szCs w:val="28"/>
        </w:rPr>
        <w:t>а, каш</w:t>
      </w:r>
      <w:r w:rsidR="006A1285" w:rsidRPr="00EB19A5">
        <w:rPr>
          <w:rFonts w:ascii="Kazym/Surgut" w:hAnsi="Kazym/Surgut"/>
          <w:sz w:val="28"/>
          <w:szCs w:val="28"/>
          <w:lang w:val="en-US"/>
        </w:rPr>
        <w:t>d</w:t>
      </w:r>
      <w:proofErr w:type="spellStart"/>
      <w:r w:rsidR="006A1285" w:rsidRPr="00EB19A5">
        <w:rPr>
          <w:rFonts w:ascii="Times New Roman" w:hAnsi="Times New Roman"/>
          <w:sz w:val="28"/>
          <w:szCs w:val="28"/>
        </w:rPr>
        <w:t>мты</w:t>
      </w:r>
      <w:proofErr w:type="spellEnd"/>
      <w:r w:rsidR="006A1285" w:rsidRPr="00EB19A5">
        <w:rPr>
          <w:rFonts w:ascii="Times New Roman" w:hAnsi="Times New Roman"/>
          <w:sz w:val="28"/>
          <w:szCs w:val="28"/>
        </w:rPr>
        <w:t>, каш; в) м</w:t>
      </w:r>
      <w:r w:rsidR="006A1285" w:rsidRPr="00EB19A5">
        <w:rPr>
          <w:rFonts w:ascii="Kazym/Surgut" w:hAnsi="Kazym/Surgut"/>
          <w:sz w:val="28"/>
          <w:szCs w:val="28"/>
          <w:lang w:val="en-US"/>
        </w:rPr>
        <w:t>f</w:t>
      </w:r>
      <w:r w:rsidR="006A1285" w:rsidRPr="00EB19A5">
        <w:rPr>
          <w:rFonts w:ascii="Times New Roman" w:hAnsi="Times New Roman"/>
          <w:sz w:val="28"/>
          <w:szCs w:val="28"/>
        </w:rPr>
        <w:t>р, м</w:t>
      </w:r>
      <w:r w:rsidR="006A1285" w:rsidRPr="00EB19A5">
        <w:rPr>
          <w:rFonts w:ascii="Kazym/Surgut" w:hAnsi="Kazym/Surgut"/>
          <w:sz w:val="28"/>
          <w:szCs w:val="28"/>
          <w:lang w:val="en-US"/>
        </w:rPr>
        <w:t>f</w:t>
      </w:r>
      <w:proofErr w:type="spellStart"/>
      <w:r w:rsidR="006A1285" w:rsidRPr="00EB19A5">
        <w:rPr>
          <w:rFonts w:ascii="Times New Roman" w:hAnsi="Times New Roman"/>
          <w:sz w:val="28"/>
          <w:szCs w:val="28"/>
        </w:rPr>
        <w:t>ратты</w:t>
      </w:r>
      <w:proofErr w:type="spellEnd"/>
      <w:r w:rsidR="006A1285" w:rsidRPr="00EB19A5">
        <w:rPr>
          <w:rFonts w:ascii="Times New Roman" w:hAnsi="Times New Roman"/>
          <w:sz w:val="28"/>
          <w:szCs w:val="28"/>
        </w:rPr>
        <w:t>, м</w:t>
      </w:r>
      <w:r w:rsidR="006A1285" w:rsidRPr="00EB19A5">
        <w:rPr>
          <w:rFonts w:ascii="Kazym/Surgut" w:hAnsi="Kazym/Surgut"/>
          <w:sz w:val="28"/>
          <w:szCs w:val="28"/>
          <w:lang w:val="en-US"/>
        </w:rPr>
        <w:t>f</w:t>
      </w:r>
      <w:r w:rsidR="006A1285" w:rsidRPr="00EB19A5">
        <w:rPr>
          <w:rFonts w:ascii="Times New Roman" w:hAnsi="Times New Roman"/>
          <w:sz w:val="28"/>
          <w:szCs w:val="28"/>
        </w:rPr>
        <w:t>р</w:t>
      </w:r>
      <w:r w:rsidR="006A1285" w:rsidRPr="00EB19A5">
        <w:rPr>
          <w:rFonts w:ascii="Kazym/Surgut" w:hAnsi="Kazym/Surgut"/>
          <w:sz w:val="28"/>
          <w:szCs w:val="28"/>
          <w:lang w:val="en-US"/>
        </w:rPr>
        <w:t>d</w:t>
      </w:r>
      <w:r w:rsidR="006A1285" w:rsidRPr="00EB19A5">
        <w:rPr>
          <w:rFonts w:ascii="Times New Roman" w:hAnsi="Times New Roman"/>
          <w:sz w:val="28"/>
          <w:szCs w:val="28"/>
        </w:rPr>
        <w:t>к; г) с</w:t>
      </w:r>
      <w:proofErr w:type="gramStart"/>
      <w:r w:rsidR="006A1285" w:rsidRPr="00EB19A5">
        <w:rPr>
          <w:rFonts w:ascii="Kazym/Surgut" w:hAnsi="Kazym/Surgut"/>
          <w:sz w:val="28"/>
          <w:szCs w:val="28"/>
          <w:lang w:val="en-US"/>
        </w:rPr>
        <w:t>y</w:t>
      </w:r>
      <w:proofErr w:type="spellStart"/>
      <w:proofErr w:type="gramEnd"/>
      <w:r w:rsidR="006A1285" w:rsidRPr="00EB19A5">
        <w:rPr>
          <w:rFonts w:ascii="Times New Roman" w:hAnsi="Times New Roman"/>
          <w:sz w:val="28"/>
          <w:szCs w:val="28"/>
        </w:rPr>
        <w:t>мтые</w:t>
      </w:r>
      <w:proofErr w:type="spellEnd"/>
      <w:r w:rsidR="006A1285" w:rsidRPr="00EB19A5">
        <w:rPr>
          <w:rFonts w:ascii="Times New Roman" w:hAnsi="Times New Roman"/>
          <w:sz w:val="28"/>
          <w:szCs w:val="28"/>
        </w:rPr>
        <w:t>, с</w:t>
      </w:r>
      <w:r w:rsidR="006A1285" w:rsidRPr="00EB19A5">
        <w:rPr>
          <w:rFonts w:ascii="Kazym/Surgut" w:hAnsi="Kazym/Surgut"/>
          <w:sz w:val="28"/>
          <w:szCs w:val="28"/>
          <w:lang w:val="en-US"/>
        </w:rPr>
        <w:t>y</w:t>
      </w:r>
      <w:proofErr w:type="spellStart"/>
      <w:r w:rsidR="006A1285" w:rsidRPr="00EB19A5">
        <w:rPr>
          <w:rFonts w:ascii="Times New Roman" w:hAnsi="Times New Roman"/>
          <w:sz w:val="28"/>
          <w:szCs w:val="28"/>
        </w:rPr>
        <w:t>мт</w:t>
      </w:r>
      <w:proofErr w:type="spellEnd"/>
      <w:r w:rsidR="006A1285" w:rsidRPr="00EB19A5">
        <w:rPr>
          <w:rFonts w:ascii="Kazym/Surgut" w:hAnsi="Kazym/Surgut"/>
          <w:sz w:val="28"/>
          <w:szCs w:val="28"/>
          <w:lang w:val="en-US"/>
        </w:rPr>
        <w:t>dh</w:t>
      </w:r>
      <w:r w:rsidR="006A1285" w:rsidRPr="00EB19A5">
        <w:rPr>
          <w:sz w:val="28"/>
          <w:szCs w:val="28"/>
        </w:rPr>
        <w:t>,</w:t>
      </w:r>
      <w:r w:rsidR="006A1285" w:rsidRPr="00EB19A5">
        <w:rPr>
          <w:rFonts w:ascii="Times New Roman" w:hAnsi="Times New Roman"/>
          <w:sz w:val="28"/>
          <w:szCs w:val="28"/>
        </w:rPr>
        <w:t>с</w:t>
      </w:r>
      <w:r w:rsidR="006A1285" w:rsidRPr="00EB19A5">
        <w:rPr>
          <w:rFonts w:ascii="Kazym/Surgut" w:hAnsi="Kazym/Surgut"/>
          <w:sz w:val="28"/>
          <w:szCs w:val="28"/>
          <w:lang w:val="en-US"/>
        </w:rPr>
        <w:t>y</w:t>
      </w:r>
      <w:r w:rsidR="006A1285" w:rsidRPr="00EB19A5">
        <w:rPr>
          <w:rFonts w:ascii="Times New Roman" w:hAnsi="Times New Roman"/>
          <w:sz w:val="28"/>
          <w:szCs w:val="28"/>
        </w:rPr>
        <w:t>м</w:t>
      </w:r>
      <w:r w:rsidR="006A1285" w:rsidRPr="00EB19A5">
        <w:rPr>
          <w:rFonts w:ascii="Kazym/Surgut" w:hAnsi="Kazym/Surgut"/>
          <w:sz w:val="28"/>
          <w:szCs w:val="28"/>
          <w:lang w:val="en-US"/>
        </w:rPr>
        <w:t>d</w:t>
      </w:r>
      <w:r w:rsidR="006A1285" w:rsidRPr="00EB19A5">
        <w:rPr>
          <w:rFonts w:ascii="Times New Roman" w:hAnsi="Times New Roman"/>
          <w:sz w:val="28"/>
          <w:szCs w:val="28"/>
        </w:rPr>
        <w:t xml:space="preserve">т.  </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 xml:space="preserve">7. Отметь только предложения </w:t>
      </w:r>
    </w:p>
    <w:p w:rsidR="006A1285" w:rsidRPr="00AF2E04" w:rsidRDefault="006A1285" w:rsidP="006A1285">
      <w:pPr>
        <w:jc w:val="both"/>
        <w:rPr>
          <w:rFonts w:ascii="Times New Roman" w:hAnsi="Times New Roman"/>
          <w:sz w:val="28"/>
          <w:szCs w:val="28"/>
        </w:rPr>
      </w:pPr>
      <w:r w:rsidRPr="00EB19A5">
        <w:rPr>
          <w:rFonts w:ascii="Times New Roman" w:hAnsi="Times New Roman"/>
          <w:sz w:val="28"/>
          <w:szCs w:val="28"/>
        </w:rPr>
        <w:t xml:space="preserve">а) </w:t>
      </w:r>
      <w:proofErr w:type="spellStart"/>
      <w:r w:rsidRPr="00EB19A5">
        <w:rPr>
          <w:rFonts w:ascii="Times New Roman" w:hAnsi="Times New Roman"/>
          <w:sz w:val="28"/>
          <w:szCs w:val="28"/>
        </w:rPr>
        <w:t>Ма</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амп</w:t>
      </w:r>
      <w:proofErr w:type="spellEnd"/>
      <w:r w:rsidRPr="00EB19A5">
        <w:rPr>
          <w:rFonts w:ascii="Kazym/Surgut" w:hAnsi="Kazym/Surgut"/>
          <w:sz w:val="28"/>
          <w:szCs w:val="28"/>
          <w:lang w:val="en-US"/>
        </w:rPr>
        <w:t>dl</w:t>
      </w:r>
      <w:r w:rsidRPr="00EB19A5">
        <w:rPr>
          <w:rFonts w:ascii="Times New Roman" w:hAnsi="Times New Roman"/>
          <w:sz w:val="28"/>
          <w:szCs w:val="28"/>
        </w:rPr>
        <w:t xml:space="preserve">н </w:t>
      </w:r>
      <w:proofErr w:type="spellStart"/>
      <w:r w:rsidRPr="00EB19A5">
        <w:rPr>
          <w:rFonts w:ascii="Times New Roman" w:hAnsi="Times New Roman"/>
          <w:sz w:val="28"/>
          <w:szCs w:val="28"/>
        </w:rPr>
        <w:t>юхи</w:t>
      </w:r>
      <w:proofErr w:type="spellEnd"/>
      <w:r w:rsidRPr="00EB19A5">
        <w:rPr>
          <w:rFonts w:ascii="Times New Roman" w:hAnsi="Times New Roman"/>
          <w:sz w:val="28"/>
          <w:szCs w:val="28"/>
        </w:rPr>
        <w:t xml:space="preserve"> </w:t>
      </w:r>
      <w:r w:rsidRPr="00EB19A5">
        <w:rPr>
          <w:rFonts w:ascii="Kazym/Surgut" w:hAnsi="Kazym/Surgut"/>
          <w:sz w:val="28"/>
          <w:szCs w:val="28"/>
          <w:lang w:val="en-US"/>
        </w:rPr>
        <w:t>f</w:t>
      </w:r>
      <w:proofErr w:type="spellStart"/>
      <w:r w:rsidRPr="00EB19A5">
        <w:rPr>
          <w:rFonts w:ascii="Times New Roman" w:hAnsi="Times New Roman"/>
          <w:sz w:val="28"/>
          <w:szCs w:val="28"/>
        </w:rPr>
        <w:t>нт</w:t>
      </w:r>
      <w:proofErr w:type="spellEnd"/>
      <w:r w:rsidRPr="00EB19A5">
        <w:rPr>
          <w:rFonts w:ascii="Times New Roman" w:hAnsi="Times New Roman"/>
          <w:sz w:val="28"/>
          <w:szCs w:val="28"/>
        </w:rPr>
        <w:t xml:space="preserve"> </w:t>
      </w:r>
      <w:proofErr w:type="gramStart"/>
      <w:r w:rsidRPr="00EB19A5">
        <w:rPr>
          <w:rFonts w:ascii="Kazym/Surgut" w:hAnsi="Kazym/Surgut"/>
          <w:sz w:val="28"/>
          <w:szCs w:val="28"/>
          <w:lang w:val="en-US"/>
        </w:rPr>
        <w:t>c</w:t>
      </w:r>
      <w:proofErr w:type="spellStart"/>
      <w:proofErr w:type="gramEnd"/>
      <w:r w:rsidRPr="00EB19A5">
        <w:rPr>
          <w:rFonts w:ascii="Times New Roman" w:hAnsi="Times New Roman"/>
          <w:sz w:val="28"/>
          <w:szCs w:val="28"/>
        </w:rPr>
        <w:t>сс</w:t>
      </w:r>
      <w:r w:rsidRPr="00EB19A5">
        <w:rPr>
          <w:rFonts w:ascii="Kazym/Surgut" w:hAnsi="Kazym/Surgut"/>
          <w:sz w:val="28"/>
          <w:szCs w:val="28"/>
          <w:lang w:val="en-US"/>
        </w:rPr>
        <w:t>dll</w:t>
      </w:r>
      <w:r w:rsidRPr="00EB19A5">
        <w:rPr>
          <w:rFonts w:ascii="Times New Roman" w:hAnsi="Times New Roman"/>
          <w:sz w:val="28"/>
          <w:szCs w:val="28"/>
        </w:rPr>
        <w:t>аюм</w:t>
      </w:r>
      <w:proofErr w:type="spellEnd"/>
      <w:r w:rsidRPr="00EB19A5">
        <w:rPr>
          <w:rFonts w:ascii="Times New Roman" w:hAnsi="Times New Roman"/>
          <w:sz w:val="28"/>
          <w:szCs w:val="28"/>
        </w:rPr>
        <w:t>; б) П</w:t>
      </w:r>
      <w:r w:rsidRPr="00EB19A5">
        <w:rPr>
          <w:rFonts w:ascii="Kazym/Surgut" w:hAnsi="Kazym/Surgut"/>
          <w:sz w:val="28"/>
          <w:szCs w:val="28"/>
          <w:lang w:val="en-US"/>
        </w:rPr>
        <w:t>f</w:t>
      </w:r>
      <w:proofErr w:type="spellStart"/>
      <w:r w:rsidRPr="00EB19A5">
        <w:rPr>
          <w:rFonts w:ascii="Times New Roman" w:hAnsi="Times New Roman"/>
          <w:sz w:val="28"/>
          <w:szCs w:val="28"/>
        </w:rPr>
        <w:t>щар</w:t>
      </w:r>
      <w:proofErr w:type="spellEnd"/>
      <w:r w:rsidRPr="00EB19A5">
        <w:rPr>
          <w:rFonts w:ascii="Times New Roman" w:hAnsi="Times New Roman"/>
          <w:sz w:val="28"/>
          <w:szCs w:val="28"/>
        </w:rPr>
        <w:t xml:space="preserve"> </w:t>
      </w:r>
      <w:proofErr w:type="spellStart"/>
      <w:r w:rsidRPr="00EB19A5">
        <w:rPr>
          <w:rFonts w:ascii="Times New Roman" w:hAnsi="Times New Roman"/>
          <w:sz w:val="28"/>
          <w:szCs w:val="28"/>
        </w:rPr>
        <w:t>лыпт</w:t>
      </w:r>
      <w:proofErr w:type="spellEnd"/>
      <w:r w:rsidRPr="00EB19A5">
        <w:rPr>
          <w:rFonts w:ascii="Kazym/Surgut" w:hAnsi="Kazym/Surgut"/>
          <w:sz w:val="28"/>
          <w:szCs w:val="28"/>
          <w:lang w:val="en-US"/>
        </w:rPr>
        <w:t>d</w:t>
      </w:r>
      <w:r w:rsidRPr="00EB19A5">
        <w:rPr>
          <w:rFonts w:ascii="Times New Roman" w:hAnsi="Times New Roman"/>
          <w:sz w:val="28"/>
          <w:szCs w:val="28"/>
        </w:rPr>
        <w:t xml:space="preserve">т; в) </w:t>
      </w:r>
      <w:proofErr w:type="spellStart"/>
      <w:r w:rsidRPr="00EB19A5">
        <w:rPr>
          <w:rFonts w:ascii="Times New Roman" w:hAnsi="Times New Roman"/>
          <w:sz w:val="28"/>
          <w:szCs w:val="28"/>
        </w:rPr>
        <w:t>Нуви</w:t>
      </w:r>
      <w:proofErr w:type="spellEnd"/>
      <w:r w:rsidRPr="00EB19A5">
        <w:rPr>
          <w:rFonts w:ascii="Times New Roman" w:hAnsi="Times New Roman"/>
          <w:sz w:val="28"/>
          <w:szCs w:val="28"/>
        </w:rPr>
        <w:t xml:space="preserve"> нянь; г) </w:t>
      </w:r>
      <w:r w:rsidRPr="00EB19A5">
        <w:rPr>
          <w:rFonts w:ascii="Kazym/Surgut" w:hAnsi="Kazym/Surgut"/>
          <w:sz w:val="28"/>
          <w:szCs w:val="28"/>
          <w:lang w:val="en-US"/>
        </w:rPr>
        <w:t>L</w:t>
      </w:r>
      <w:proofErr w:type="spellStart"/>
      <w:r w:rsidRPr="00EB19A5">
        <w:rPr>
          <w:rFonts w:ascii="Times New Roman" w:hAnsi="Times New Roman"/>
          <w:sz w:val="28"/>
          <w:szCs w:val="28"/>
        </w:rPr>
        <w:t>оньщ</w:t>
      </w:r>
      <w:proofErr w:type="spellEnd"/>
      <w:r w:rsidRPr="00EB19A5">
        <w:rPr>
          <w:rFonts w:ascii="Times New Roman" w:hAnsi="Times New Roman"/>
          <w:sz w:val="28"/>
          <w:szCs w:val="28"/>
        </w:rPr>
        <w:t xml:space="preserve"> пит</w:t>
      </w:r>
      <w:r w:rsidRPr="00EB19A5">
        <w:rPr>
          <w:rFonts w:ascii="Kazym/Surgut" w:hAnsi="Kazym/Surgut"/>
          <w:sz w:val="28"/>
          <w:szCs w:val="28"/>
          <w:lang w:val="en-US"/>
        </w:rPr>
        <w:t>d</w:t>
      </w:r>
      <w:r w:rsidRPr="00EB19A5">
        <w:rPr>
          <w:rFonts w:ascii="Times New Roman" w:hAnsi="Times New Roman"/>
          <w:sz w:val="28"/>
          <w:szCs w:val="28"/>
        </w:rPr>
        <w:t>с.</w:t>
      </w:r>
    </w:p>
    <w:p w:rsidR="006A1285" w:rsidRPr="00EB19A5" w:rsidRDefault="006A1285" w:rsidP="006A1285">
      <w:pPr>
        <w:jc w:val="both"/>
        <w:rPr>
          <w:rFonts w:ascii="Times New Roman" w:hAnsi="Times New Roman"/>
          <w:b/>
          <w:sz w:val="28"/>
          <w:szCs w:val="28"/>
        </w:rPr>
      </w:pPr>
      <w:r w:rsidRPr="00EB19A5">
        <w:rPr>
          <w:rFonts w:ascii="Times New Roman" w:hAnsi="Times New Roman"/>
          <w:b/>
          <w:sz w:val="28"/>
          <w:szCs w:val="28"/>
        </w:rPr>
        <w:lastRenderedPageBreak/>
        <w:t xml:space="preserve">Диагностика № 3 </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Тема: Мои знания и умения об учебно-исследовательской и проектной деятельности.</w:t>
      </w:r>
    </w:p>
    <w:p w:rsidR="006A1285" w:rsidRPr="00EB19A5" w:rsidRDefault="006A1285" w:rsidP="006A1285">
      <w:pPr>
        <w:jc w:val="both"/>
        <w:rPr>
          <w:rFonts w:ascii="Times New Roman" w:hAnsi="Times New Roman"/>
          <w:sz w:val="28"/>
          <w:szCs w:val="28"/>
        </w:rPr>
      </w:pPr>
      <w:r w:rsidRPr="00EB19A5">
        <w:rPr>
          <w:rFonts w:ascii="Times New Roman" w:hAnsi="Times New Roman"/>
          <w:sz w:val="28"/>
          <w:szCs w:val="28"/>
        </w:rPr>
        <w:t>Цель: Проверить уровень способностей учебно-исследовательской и проектной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03"/>
        <w:gridCol w:w="687"/>
        <w:gridCol w:w="706"/>
      </w:tblGrid>
      <w:tr w:rsidR="006A1285" w:rsidRPr="006F67CA" w:rsidTr="00457DAB">
        <w:tc>
          <w:tcPr>
            <w:tcW w:w="458" w:type="dxa"/>
            <w:tcBorders>
              <w:top w:val="single" w:sz="4" w:space="0" w:color="000000"/>
              <w:left w:val="single" w:sz="4" w:space="0" w:color="000000"/>
              <w:bottom w:val="single" w:sz="4" w:space="0" w:color="000000"/>
              <w:right w:val="single" w:sz="4" w:space="0" w:color="000000"/>
            </w:tcBorders>
          </w:tcPr>
          <w:p w:rsidR="006A1285" w:rsidRPr="006F67CA" w:rsidRDefault="006A1285" w:rsidP="00457DAB">
            <w:pPr>
              <w:spacing w:after="0" w:line="240" w:lineRule="auto"/>
              <w:jc w:val="center"/>
              <w:rPr>
                <w:rFonts w:ascii="Times New Roman" w:hAnsi="Times New Roman"/>
                <w:b/>
                <w:sz w:val="24"/>
                <w:szCs w:val="24"/>
              </w:rPr>
            </w:pPr>
            <w:r w:rsidRPr="006F67CA">
              <w:rPr>
                <w:rFonts w:ascii="Times New Roman" w:hAnsi="Times New Roman"/>
                <w:b/>
                <w:sz w:val="24"/>
                <w:szCs w:val="24"/>
              </w:rPr>
              <w:t>№</w:t>
            </w:r>
          </w:p>
        </w:tc>
        <w:tc>
          <w:tcPr>
            <w:tcW w:w="7606" w:type="dxa"/>
            <w:tcBorders>
              <w:top w:val="single" w:sz="4" w:space="0" w:color="000000"/>
              <w:left w:val="single" w:sz="4" w:space="0" w:color="000000"/>
              <w:bottom w:val="single" w:sz="4" w:space="0" w:color="000000"/>
              <w:right w:val="single" w:sz="4" w:space="0" w:color="000000"/>
            </w:tcBorders>
          </w:tcPr>
          <w:p w:rsidR="006A1285" w:rsidRPr="006F67CA" w:rsidRDefault="006A1285" w:rsidP="00457DAB">
            <w:pPr>
              <w:spacing w:after="0" w:line="240" w:lineRule="auto"/>
              <w:jc w:val="center"/>
              <w:rPr>
                <w:rFonts w:ascii="Times New Roman" w:hAnsi="Times New Roman"/>
                <w:b/>
                <w:sz w:val="24"/>
                <w:szCs w:val="24"/>
              </w:rPr>
            </w:pPr>
            <w:r w:rsidRPr="006F67CA">
              <w:rPr>
                <w:rFonts w:ascii="Times New Roman" w:hAnsi="Times New Roman"/>
                <w:b/>
                <w:sz w:val="24"/>
                <w:szCs w:val="24"/>
              </w:rPr>
              <w:t>Мои умения</w:t>
            </w:r>
          </w:p>
        </w:tc>
        <w:tc>
          <w:tcPr>
            <w:tcW w:w="691" w:type="dxa"/>
            <w:tcBorders>
              <w:top w:val="single" w:sz="4" w:space="0" w:color="000000"/>
              <w:left w:val="single" w:sz="4" w:space="0" w:color="000000"/>
              <w:bottom w:val="single" w:sz="4" w:space="0" w:color="000000"/>
              <w:right w:val="single" w:sz="4" w:space="0" w:color="000000"/>
            </w:tcBorders>
            <w:hideMark/>
          </w:tcPr>
          <w:p w:rsidR="006A1285" w:rsidRPr="006F67CA" w:rsidRDefault="006A1285" w:rsidP="00457DAB">
            <w:pPr>
              <w:spacing w:after="0" w:line="240" w:lineRule="auto"/>
              <w:jc w:val="center"/>
              <w:rPr>
                <w:rFonts w:ascii="Times New Roman" w:hAnsi="Times New Roman"/>
                <w:b/>
                <w:sz w:val="24"/>
                <w:szCs w:val="24"/>
              </w:rPr>
            </w:pPr>
            <w:r w:rsidRPr="006F67CA">
              <w:rPr>
                <w:rFonts w:ascii="Times New Roman" w:hAnsi="Times New Roman"/>
                <w:b/>
                <w:sz w:val="24"/>
                <w:szCs w:val="24"/>
              </w:rPr>
              <w:t>Да</w:t>
            </w:r>
          </w:p>
        </w:tc>
        <w:tc>
          <w:tcPr>
            <w:tcW w:w="708" w:type="dxa"/>
            <w:tcBorders>
              <w:top w:val="single" w:sz="4" w:space="0" w:color="000000"/>
              <w:left w:val="single" w:sz="4" w:space="0" w:color="000000"/>
              <w:bottom w:val="single" w:sz="4" w:space="0" w:color="000000"/>
              <w:right w:val="single" w:sz="4" w:space="0" w:color="000000"/>
            </w:tcBorders>
            <w:hideMark/>
          </w:tcPr>
          <w:p w:rsidR="006A1285" w:rsidRPr="006F67CA" w:rsidRDefault="006A1285" w:rsidP="00457DAB">
            <w:pPr>
              <w:spacing w:after="0" w:line="240" w:lineRule="auto"/>
              <w:jc w:val="center"/>
              <w:rPr>
                <w:rFonts w:ascii="Times New Roman" w:hAnsi="Times New Roman"/>
                <w:b/>
                <w:sz w:val="24"/>
                <w:szCs w:val="24"/>
              </w:rPr>
            </w:pPr>
            <w:r w:rsidRPr="006F67CA">
              <w:rPr>
                <w:rFonts w:ascii="Times New Roman" w:hAnsi="Times New Roman"/>
                <w:b/>
                <w:sz w:val="24"/>
                <w:szCs w:val="24"/>
              </w:rPr>
              <w:t>Нет</w:t>
            </w: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определять тему (проблему)</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2.</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искать информацию в Интернете</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3.</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искать информацию в книгах.</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4.</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искать информацию в словарях.</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5.</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сравнивать тождественный материал.</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6.</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консультироваться с преподавателем.</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7.</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ставить цель.</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8.</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ставить задачи.</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9.</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составлять план (алгоритм).</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10.</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предвидеть результат.</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11.</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делать выводы к главам.</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12.</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оформлять по плану работу (проект).</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13.</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 xml:space="preserve">Я умею работать в программе </w:t>
            </w:r>
            <w:r w:rsidRPr="00EB19A5">
              <w:rPr>
                <w:rFonts w:ascii="Times New Roman" w:hAnsi="Times New Roman"/>
                <w:sz w:val="28"/>
                <w:szCs w:val="28"/>
                <w:lang w:val="en-US"/>
              </w:rPr>
              <w:t>PowerPoint</w:t>
            </w:r>
            <w:r w:rsidRPr="00EB19A5">
              <w:rPr>
                <w:rFonts w:ascii="Times New Roman" w:hAnsi="Times New Roman"/>
                <w:sz w:val="28"/>
                <w:szCs w:val="28"/>
              </w:rPr>
              <w:t>.</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14.</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оформлять титульный лист.</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15.</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копировать цели и задачи.</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16.</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копировать и вставлять содержательную часть.</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17.</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закончить презентацию.</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18.</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оформить доклад на 5 мин.</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19.</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репетировать доклад перед родными (зеркалом).</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20.</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публично выступать с докладом.</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r w:rsidR="006A1285" w:rsidRPr="00EB19A5" w:rsidTr="00457DAB">
        <w:tc>
          <w:tcPr>
            <w:tcW w:w="458"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21.</w:t>
            </w:r>
          </w:p>
        </w:tc>
        <w:tc>
          <w:tcPr>
            <w:tcW w:w="7606" w:type="dxa"/>
            <w:tcBorders>
              <w:top w:val="single" w:sz="4" w:space="0" w:color="000000"/>
              <w:left w:val="single" w:sz="4" w:space="0" w:color="000000"/>
              <w:bottom w:val="single" w:sz="4" w:space="0" w:color="000000"/>
              <w:right w:val="single" w:sz="4" w:space="0" w:color="000000"/>
            </w:tcBorders>
            <w:hideMark/>
          </w:tcPr>
          <w:p w:rsidR="006A1285" w:rsidRPr="00EB19A5" w:rsidRDefault="006A1285" w:rsidP="00457DAB">
            <w:pPr>
              <w:spacing w:after="0" w:line="240" w:lineRule="auto"/>
              <w:rPr>
                <w:rFonts w:ascii="Times New Roman" w:hAnsi="Times New Roman"/>
                <w:sz w:val="28"/>
                <w:szCs w:val="28"/>
              </w:rPr>
            </w:pPr>
            <w:r w:rsidRPr="00EB19A5">
              <w:rPr>
                <w:rFonts w:ascii="Times New Roman" w:hAnsi="Times New Roman"/>
                <w:sz w:val="28"/>
                <w:szCs w:val="28"/>
              </w:rPr>
              <w:t>Я умею дать оценку своей деятельности.</w:t>
            </w:r>
          </w:p>
        </w:tc>
        <w:tc>
          <w:tcPr>
            <w:tcW w:w="691"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1285" w:rsidRPr="00EB19A5" w:rsidRDefault="006A1285" w:rsidP="00457DAB">
            <w:pPr>
              <w:spacing w:after="0" w:line="240" w:lineRule="auto"/>
              <w:rPr>
                <w:rFonts w:ascii="Times New Roman" w:hAnsi="Times New Roman"/>
                <w:sz w:val="28"/>
                <w:szCs w:val="28"/>
              </w:rPr>
            </w:pPr>
          </w:p>
        </w:tc>
      </w:tr>
    </w:tbl>
    <w:p w:rsidR="006A1285" w:rsidRDefault="006A1285" w:rsidP="006A1285">
      <w:pPr>
        <w:spacing w:after="0" w:line="240" w:lineRule="auto"/>
        <w:rPr>
          <w:rFonts w:ascii="Times New Roman" w:hAnsi="Times New Roman" w:cs="Times New Roman"/>
          <w:sz w:val="28"/>
          <w:szCs w:val="28"/>
        </w:rPr>
      </w:pPr>
    </w:p>
    <w:p w:rsidR="006A1285" w:rsidRDefault="006A1285" w:rsidP="006A1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умений  –  от  18 до 21 умения</w:t>
      </w:r>
    </w:p>
    <w:p w:rsidR="006A1285" w:rsidRDefault="006A1285" w:rsidP="006A1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Средний уровень умений  –  от  13 до 17 умений</w:t>
      </w:r>
    </w:p>
    <w:p w:rsidR="006A1285" w:rsidRDefault="006A1285" w:rsidP="006A1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умений  –   до 16 умений</w:t>
      </w:r>
    </w:p>
    <w:p w:rsidR="006A1285" w:rsidRDefault="006A1285" w:rsidP="006A1285">
      <w:pPr>
        <w:spacing w:after="0" w:line="240" w:lineRule="auto"/>
        <w:jc w:val="both"/>
        <w:rPr>
          <w:rFonts w:ascii="Times New Roman" w:hAnsi="Times New Roman" w:cs="Times New Roman"/>
          <w:sz w:val="28"/>
          <w:szCs w:val="28"/>
        </w:rPr>
      </w:pPr>
    </w:p>
    <w:p w:rsidR="006A1285" w:rsidRDefault="006A1285" w:rsidP="006A1285">
      <w:pPr>
        <w:spacing w:after="0" w:line="240" w:lineRule="auto"/>
        <w:rPr>
          <w:rFonts w:ascii="Times New Roman" w:hAnsi="Times New Roman" w:cs="Times New Roman"/>
          <w:sz w:val="28"/>
          <w:szCs w:val="28"/>
        </w:rPr>
      </w:pPr>
    </w:p>
    <w:p w:rsidR="006A1285" w:rsidRDefault="006A1285" w:rsidP="006A1285">
      <w:pPr>
        <w:spacing w:after="0" w:line="240" w:lineRule="auto"/>
        <w:rPr>
          <w:rFonts w:ascii="Times New Roman" w:hAnsi="Times New Roman" w:cs="Times New Roman"/>
          <w:sz w:val="28"/>
          <w:szCs w:val="28"/>
        </w:rPr>
      </w:pPr>
    </w:p>
    <w:p w:rsidR="006A1285" w:rsidRDefault="006A1285" w:rsidP="006A1285">
      <w:pPr>
        <w:spacing w:after="0" w:line="240" w:lineRule="auto"/>
        <w:jc w:val="center"/>
        <w:rPr>
          <w:rFonts w:ascii="Times New Roman" w:hAnsi="Times New Roman" w:cs="Times New Roman"/>
          <w:sz w:val="28"/>
          <w:szCs w:val="28"/>
        </w:rPr>
      </w:pPr>
    </w:p>
    <w:p w:rsidR="00981C47" w:rsidRDefault="00981C47">
      <w:pPr>
        <w:rPr>
          <w:rFonts w:ascii="Times New Roman" w:hAnsi="Times New Roman" w:cs="Times New Roman"/>
          <w:sz w:val="28"/>
          <w:szCs w:val="28"/>
        </w:rPr>
      </w:pPr>
      <w:r>
        <w:rPr>
          <w:rFonts w:ascii="Times New Roman" w:hAnsi="Times New Roman" w:cs="Times New Roman"/>
          <w:sz w:val="28"/>
          <w:szCs w:val="28"/>
        </w:rPr>
        <w:br w:type="page"/>
      </w:r>
    </w:p>
    <w:p w:rsidR="006A1285" w:rsidRPr="00564569" w:rsidRDefault="006A1285" w:rsidP="006A1285">
      <w:pPr>
        <w:spacing w:after="0" w:line="240" w:lineRule="auto"/>
        <w:jc w:val="center"/>
        <w:rPr>
          <w:rFonts w:ascii="Times New Roman" w:hAnsi="Times New Roman" w:cs="Times New Roman"/>
          <w:sz w:val="28"/>
          <w:szCs w:val="28"/>
        </w:rPr>
      </w:pPr>
      <w:r w:rsidRPr="00564569">
        <w:rPr>
          <w:rFonts w:ascii="Times New Roman" w:hAnsi="Times New Roman" w:cs="Times New Roman"/>
          <w:sz w:val="28"/>
          <w:szCs w:val="28"/>
        </w:rPr>
        <w:lastRenderedPageBreak/>
        <w:t>Диагностическая карта</w:t>
      </w:r>
    </w:p>
    <w:p w:rsidR="006A1285" w:rsidRPr="00564569" w:rsidRDefault="006A1285" w:rsidP="006A1285">
      <w:pPr>
        <w:spacing w:after="0" w:line="240" w:lineRule="auto"/>
        <w:jc w:val="center"/>
        <w:rPr>
          <w:rFonts w:ascii="Times New Roman" w:hAnsi="Times New Roman" w:cs="Times New Roman"/>
          <w:sz w:val="28"/>
          <w:szCs w:val="28"/>
          <w:u w:val="single"/>
        </w:rPr>
      </w:pPr>
      <w:r w:rsidRPr="00564569">
        <w:rPr>
          <w:rFonts w:ascii="Times New Roman" w:hAnsi="Times New Roman" w:cs="Times New Roman"/>
          <w:sz w:val="28"/>
          <w:szCs w:val="28"/>
        </w:rPr>
        <w:t>способностей воспитанника объединения «</w:t>
      </w:r>
      <w:proofErr w:type="spellStart"/>
      <w:r w:rsidRPr="00564569">
        <w:rPr>
          <w:rFonts w:ascii="Times New Roman" w:hAnsi="Times New Roman" w:cs="Times New Roman"/>
          <w:sz w:val="28"/>
          <w:szCs w:val="28"/>
          <w:u w:val="single"/>
        </w:rPr>
        <w:t>Сорни</w:t>
      </w:r>
      <w:proofErr w:type="spellEnd"/>
      <w:r w:rsidRPr="00564569">
        <w:rPr>
          <w:rFonts w:ascii="Times New Roman" w:hAnsi="Times New Roman" w:cs="Times New Roman"/>
          <w:sz w:val="28"/>
          <w:szCs w:val="28"/>
          <w:u w:val="single"/>
        </w:rPr>
        <w:t xml:space="preserve"> яс</w:t>
      </w:r>
      <w:proofErr w:type="gramStart"/>
      <w:r w:rsidRPr="00564569">
        <w:rPr>
          <w:rFonts w:ascii="Kazym/Surgut" w:hAnsi="Kazym/Surgut" w:cs="Times New Roman"/>
          <w:sz w:val="28"/>
          <w:szCs w:val="28"/>
          <w:u w:val="single"/>
          <w:lang w:val="en-US"/>
        </w:rPr>
        <w:t>dh</w:t>
      </w:r>
      <w:proofErr w:type="gramEnd"/>
      <w:r w:rsidRPr="00564569">
        <w:rPr>
          <w:rFonts w:ascii="Times New Roman" w:hAnsi="Times New Roman" w:cs="Times New Roman"/>
          <w:sz w:val="28"/>
          <w:szCs w:val="28"/>
          <w:u w:val="single"/>
        </w:rPr>
        <w:t>»</w:t>
      </w:r>
    </w:p>
    <w:p w:rsidR="006A1285" w:rsidRPr="00564569" w:rsidRDefault="006A1285" w:rsidP="006A1285">
      <w:pPr>
        <w:spacing w:after="0" w:line="240" w:lineRule="auto"/>
        <w:jc w:val="center"/>
        <w:rPr>
          <w:rFonts w:ascii="Times New Roman" w:hAnsi="Times New Roman" w:cs="Times New Roman"/>
          <w:sz w:val="28"/>
          <w:szCs w:val="28"/>
          <w:u w:val="single"/>
        </w:rPr>
      </w:pPr>
      <w:r w:rsidRPr="00564569">
        <w:rPr>
          <w:rFonts w:ascii="Times New Roman" w:hAnsi="Times New Roman" w:cs="Times New Roman"/>
          <w:sz w:val="28"/>
          <w:szCs w:val="28"/>
          <w:u w:val="single"/>
        </w:rPr>
        <w:t>Худякова Влада</w:t>
      </w:r>
    </w:p>
    <w:p w:rsidR="006A1285" w:rsidRPr="00564569" w:rsidRDefault="006A1285" w:rsidP="006A1285">
      <w:pPr>
        <w:spacing w:after="0" w:line="240" w:lineRule="auto"/>
        <w:jc w:val="center"/>
        <w:rPr>
          <w:rFonts w:ascii="Times New Roman" w:hAnsi="Times New Roman" w:cs="Times New Roman"/>
          <w:sz w:val="28"/>
          <w:szCs w:val="28"/>
        </w:rPr>
      </w:pPr>
      <w:r w:rsidRPr="00564569">
        <w:rPr>
          <w:rFonts w:ascii="Times New Roman" w:hAnsi="Times New Roman" w:cs="Times New Roman"/>
          <w:sz w:val="28"/>
          <w:szCs w:val="28"/>
        </w:rPr>
        <w:t>(фамилия, имя)</w:t>
      </w:r>
    </w:p>
    <w:p w:rsidR="006A1285" w:rsidRPr="00564569" w:rsidRDefault="006A1285" w:rsidP="006A1285">
      <w:pPr>
        <w:spacing w:after="0" w:line="240" w:lineRule="auto"/>
        <w:jc w:val="center"/>
        <w:rPr>
          <w:rFonts w:ascii="Times New Roman" w:hAnsi="Times New Roman" w:cs="Times New Roman"/>
          <w:sz w:val="28"/>
          <w:szCs w:val="28"/>
        </w:rPr>
      </w:pPr>
      <w:r w:rsidRPr="00564569">
        <w:rPr>
          <w:rFonts w:ascii="Times New Roman" w:hAnsi="Times New Roman" w:cs="Times New Roman"/>
          <w:sz w:val="28"/>
          <w:szCs w:val="28"/>
        </w:rPr>
        <w:t>1- 6 баллов</w:t>
      </w:r>
    </w:p>
    <w:p w:rsidR="006A1285" w:rsidRPr="00564569" w:rsidRDefault="006A1285" w:rsidP="006A1285">
      <w:pPr>
        <w:spacing w:after="0" w:line="240" w:lineRule="auto"/>
        <w:jc w:val="center"/>
        <w:rPr>
          <w:rFonts w:ascii="Times New Roman" w:hAnsi="Times New Roman" w:cs="Times New Roman"/>
          <w:sz w:val="28"/>
          <w:szCs w:val="28"/>
        </w:rPr>
      </w:pPr>
    </w:p>
    <w:tbl>
      <w:tblPr>
        <w:tblStyle w:val="a5"/>
        <w:tblW w:w="9498" w:type="dxa"/>
        <w:tblInd w:w="5" w:type="dxa"/>
        <w:tblLayout w:type="fixed"/>
        <w:tblCellMar>
          <w:left w:w="0" w:type="dxa"/>
          <w:right w:w="0" w:type="dxa"/>
        </w:tblCellMar>
        <w:tblLook w:val="04A0" w:firstRow="1" w:lastRow="0" w:firstColumn="1" w:lastColumn="0" w:noHBand="0" w:noVBand="1"/>
      </w:tblPr>
      <w:tblGrid>
        <w:gridCol w:w="709"/>
        <w:gridCol w:w="567"/>
        <w:gridCol w:w="567"/>
        <w:gridCol w:w="567"/>
        <w:gridCol w:w="709"/>
        <w:gridCol w:w="709"/>
        <w:gridCol w:w="708"/>
        <w:gridCol w:w="709"/>
        <w:gridCol w:w="709"/>
        <w:gridCol w:w="709"/>
        <w:gridCol w:w="708"/>
        <w:gridCol w:w="709"/>
        <w:gridCol w:w="709"/>
        <w:gridCol w:w="709"/>
      </w:tblGrid>
      <w:tr w:rsidR="006A1285" w:rsidRPr="00564569" w:rsidTr="00457DAB">
        <w:trPr>
          <w:trHeight w:val="30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A1285" w:rsidRPr="00564569" w:rsidRDefault="006A1285" w:rsidP="00457DAB">
            <w:pPr>
              <w:ind w:left="113" w:right="113"/>
              <w:jc w:val="center"/>
              <w:rPr>
                <w:rFonts w:ascii="Times New Roman" w:hAnsi="Times New Roman" w:cs="Times New Roman"/>
                <w:sz w:val="28"/>
                <w:szCs w:val="28"/>
              </w:rPr>
            </w:pPr>
          </w:p>
          <w:p w:rsidR="006A1285" w:rsidRPr="00564569" w:rsidRDefault="006A1285" w:rsidP="00457DAB">
            <w:pPr>
              <w:ind w:left="113" w:right="113"/>
              <w:jc w:val="center"/>
              <w:rPr>
                <w:rFonts w:ascii="Times New Roman" w:hAnsi="Times New Roman" w:cs="Times New Roman"/>
                <w:sz w:val="28"/>
                <w:szCs w:val="28"/>
              </w:rPr>
            </w:pPr>
            <w:r>
              <w:rPr>
                <w:rFonts w:ascii="Times New Roman" w:hAnsi="Times New Roman" w:cs="Times New Roman"/>
                <w:sz w:val="28"/>
                <w:szCs w:val="28"/>
              </w:rPr>
              <w:t>Учебный год</w:t>
            </w:r>
          </w:p>
          <w:p w:rsidR="006A1285" w:rsidRPr="00564569" w:rsidRDefault="006A1285" w:rsidP="00457DAB">
            <w:pPr>
              <w:ind w:left="113" w:right="113"/>
              <w:jc w:val="center"/>
              <w:rPr>
                <w:rFonts w:ascii="Times New Roman" w:hAnsi="Times New Roman" w:cs="Times New Roman"/>
                <w:sz w:val="28"/>
                <w:szCs w:val="28"/>
              </w:rPr>
            </w:pPr>
          </w:p>
          <w:p w:rsidR="006A1285" w:rsidRDefault="006A1285" w:rsidP="00457DAB">
            <w:pPr>
              <w:ind w:left="113" w:right="113"/>
              <w:jc w:val="center"/>
              <w:rPr>
                <w:rFonts w:ascii="Times New Roman" w:hAnsi="Times New Roman" w:cs="Times New Roman"/>
                <w:sz w:val="28"/>
                <w:szCs w:val="28"/>
              </w:rPr>
            </w:pPr>
          </w:p>
          <w:p w:rsidR="006A1285" w:rsidRDefault="006A1285" w:rsidP="00457DAB">
            <w:pPr>
              <w:ind w:left="113" w:right="113"/>
              <w:jc w:val="center"/>
              <w:rPr>
                <w:rFonts w:ascii="Times New Roman" w:hAnsi="Times New Roman" w:cs="Times New Roman"/>
                <w:sz w:val="28"/>
                <w:szCs w:val="28"/>
              </w:rPr>
            </w:pPr>
          </w:p>
          <w:p w:rsidR="006A1285" w:rsidRDefault="006A1285" w:rsidP="00457DAB">
            <w:pPr>
              <w:ind w:left="113" w:right="113"/>
              <w:jc w:val="center"/>
              <w:rPr>
                <w:rFonts w:ascii="Times New Roman" w:hAnsi="Times New Roman" w:cs="Times New Roman"/>
                <w:sz w:val="28"/>
                <w:szCs w:val="28"/>
              </w:rPr>
            </w:pPr>
          </w:p>
          <w:p w:rsidR="006A1285" w:rsidRDefault="006A1285" w:rsidP="00457DAB">
            <w:pPr>
              <w:ind w:left="113" w:right="113"/>
              <w:jc w:val="center"/>
              <w:rPr>
                <w:rFonts w:ascii="Times New Roman" w:hAnsi="Times New Roman" w:cs="Times New Roman"/>
                <w:sz w:val="28"/>
                <w:szCs w:val="28"/>
              </w:rPr>
            </w:pPr>
          </w:p>
          <w:p w:rsidR="006A1285" w:rsidRPr="00564569" w:rsidRDefault="006A1285" w:rsidP="00457DAB">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564569">
              <w:rPr>
                <w:rFonts w:ascii="Times New Roman" w:hAnsi="Times New Roman" w:cs="Times New Roman"/>
                <w:sz w:val="28"/>
                <w:szCs w:val="28"/>
              </w:rPr>
              <w:t xml:space="preserve">Учебный </w:t>
            </w:r>
          </w:p>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год</w:t>
            </w:r>
          </w:p>
        </w:tc>
        <w:tc>
          <w:tcPr>
            <w:tcW w:w="878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32258" w:rsidRDefault="006A1285" w:rsidP="00457DAB">
            <w:pPr>
              <w:jc w:val="center"/>
              <w:rPr>
                <w:rFonts w:ascii="Times New Roman" w:hAnsi="Times New Roman" w:cs="Times New Roman"/>
                <w:b/>
                <w:sz w:val="28"/>
                <w:szCs w:val="28"/>
              </w:rPr>
            </w:pPr>
            <w:r w:rsidRPr="00532258">
              <w:rPr>
                <w:rFonts w:ascii="Times New Roman" w:hAnsi="Times New Roman" w:cs="Times New Roman"/>
                <w:b/>
                <w:sz w:val="28"/>
                <w:szCs w:val="28"/>
              </w:rPr>
              <w:t>Способности</w:t>
            </w:r>
          </w:p>
        </w:tc>
      </w:tr>
      <w:tr w:rsidR="006A1285" w:rsidRPr="00564569" w:rsidTr="00457DAB">
        <w:trPr>
          <w:trHeight w:val="306"/>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285" w:rsidRPr="00564569" w:rsidRDefault="006A1285" w:rsidP="00457DAB">
            <w:pPr>
              <w:rPr>
                <w:rFonts w:ascii="Times New Roman" w:hAnsi="Times New Roman" w:cs="Times New Roman"/>
                <w:sz w:val="28"/>
                <w:szCs w:val="28"/>
              </w:rPr>
            </w:pPr>
          </w:p>
        </w:tc>
        <w:tc>
          <w:tcPr>
            <w:tcW w:w="45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32258" w:rsidRDefault="006A1285" w:rsidP="00457DAB">
            <w:pPr>
              <w:jc w:val="center"/>
              <w:rPr>
                <w:rFonts w:ascii="Times New Roman" w:hAnsi="Times New Roman" w:cs="Times New Roman"/>
                <w:b/>
                <w:sz w:val="28"/>
                <w:szCs w:val="28"/>
              </w:rPr>
            </w:pPr>
            <w:r w:rsidRPr="00532258">
              <w:rPr>
                <w:rFonts w:ascii="Times New Roman" w:hAnsi="Times New Roman" w:cs="Times New Roman"/>
                <w:b/>
                <w:sz w:val="28"/>
                <w:szCs w:val="28"/>
              </w:rPr>
              <w:t>Общие</w:t>
            </w:r>
          </w:p>
        </w:tc>
        <w:tc>
          <w:tcPr>
            <w:tcW w:w="42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32258" w:rsidRDefault="006A1285" w:rsidP="00457DAB">
            <w:pPr>
              <w:tabs>
                <w:tab w:val="left" w:pos="546"/>
                <w:tab w:val="center" w:pos="2377"/>
              </w:tabs>
              <w:rPr>
                <w:rFonts w:ascii="Times New Roman" w:hAnsi="Times New Roman" w:cs="Times New Roman"/>
                <w:b/>
                <w:sz w:val="28"/>
                <w:szCs w:val="28"/>
              </w:rPr>
            </w:pPr>
            <w:r w:rsidRPr="00532258">
              <w:rPr>
                <w:rFonts w:ascii="Times New Roman" w:hAnsi="Times New Roman" w:cs="Times New Roman"/>
                <w:b/>
                <w:sz w:val="28"/>
                <w:szCs w:val="28"/>
              </w:rPr>
              <w:tab/>
            </w:r>
            <w:r w:rsidRPr="00532258">
              <w:rPr>
                <w:rFonts w:ascii="Times New Roman" w:hAnsi="Times New Roman" w:cs="Times New Roman"/>
                <w:b/>
                <w:sz w:val="28"/>
                <w:szCs w:val="28"/>
              </w:rPr>
              <w:tab/>
              <w:t>Специальные</w:t>
            </w:r>
          </w:p>
        </w:tc>
      </w:tr>
      <w:tr w:rsidR="006A1285" w:rsidRPr="00564569" w:rsidTr="00457DAB">
        <w:trPr>
          <w:cantSplit/>
          <w:trHeight w:val="3363"/>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285" w:rsidRPr="00564569" w:rsidRDefault="006A1285" w:rsidP="00457DAB">
            <w:pP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Внимание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Доброжелательность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Самостоятельность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Чувство коллективизма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Творческая конкуренция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Работоспособность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Познавательная активность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Лингвистическая компетенция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 xml:space="preserve">Стратегическая компетенция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 xml:space="preserve">Дискурсивная компетенция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 xml:space="preserve">Социокультурная компетенция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Социальная компетенция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 xml:space="preserve">Социолингвистическая </w:t>
            </w:r>
          </w:p>
          <w:p w:rsidR="006A1285" w:rsidRPr="00564569" w:rsidRDefault="006A1285" w:rsidP="00457DAB">
            <w:pPr>
              <w:ind w:left="113" w:right="113"/>
              <w:jc w:val="center"/>
              <w:rPr>
                <w:rFonts w:ascii="Times New Roman" w:hAnsi="Times New Roman" w:cs="Times New Roman"/>
                <w:sz w:val="28"/>
                <w:szCs w:val="28"/>
              </w:rPr>
            </w:pPr>
            <w:r w:rsidRPr="00564569">
              <w:rPr>
                <w:rFonts w:ascii="Times New Roman" w:hAnsi="Times New Roman" w:cs="Times New Roman"/>
                <w:sz w:val="28"/>
                <w:szCs w:val="28"/>
              </w:rPr>
              <w:t>компетенция</w:t>
            </w:r>
          </w:p>
        </w:tc>
      </w:tr>
      <w:tr w:rsidR="006A1285" w:rsidRPr="00564569" w:rsidTr="00457DAB">
        <w:trPr>
          <w:trHeight w:val="5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285" w:rsidRDefault="006A1285" w:rsidP="00457DAB">
            <w:pPr>
              <w:rPr>
                <w:rFonts w:ascii="Times New Roman" w:hAnsi="Times New Roman" w:cs="Times New Roman"/>
                <w:sz w:val="28"/>
                <w:szCs w:val="28"/>
              </w:rPr>
            </w:pPr>
            <w:r w:rsidRPr="00564569">
              <w:rPr>
                <w:rFonts w:ascii="Times New Roman" w:hAnsi="Times New Roman" w:cs="Times New Roman"/>
                <w:sz w:val="28"/>
                <w:szCs w:val="28"/>
              </w:rPr>
              <w:t>2007</w:t>
            </w:r>
            <w:r>
              <w:rPr>
                <w:rFonts w:ascii="Times New Roman" w:hAnsi="Times New Roman" w:cs="Times New Roman"/>
                <w:sz w:val="28"/>
                <w:szCs w:val="28"/>
              </w:rPr>
              <w:t>/</w:t>
            </w:r>
          </w:p>
          <w:p w:rsidR="006A1285" w:rsidRPr="00564569" w:rsidRDefault="006A1285" w:rsidP="00457DAB">
            <w:pPr>
              <w:rPr>
                <w:rFonts w:ascii="Times New Roman" w:hAnsi="Times New Roman" w:cs="Times New Roman"/>
                <w:sz w:val="28"/>
                <w:szCs w:val="28"/>
              </w:rPr>
            </w:pPr>
            <w:r>
              <w:rPr>
                <w:rFonts w:ascii="Times New Roman" w:hAnsi="Times New Roman" w:cs="Times New Roman"/>
                <w:sz w:val="28"/>
                <w:szCs w:val="28"/>
              </w:rPr>
              <w:t xml:space="preserve"> </w:t>
            </w:r>
            <w:r w:rsidRPr="00564569">
              <w:rPr>
                <w:rFonts w:ascii="Times New Roman" w:hAnsi="Times New Roman" w:cs="Times New Roman"/>
                <w:sz w:val="28"/>
                <w:szCs w:val="28"/>
              </w:rPr>
              <w:t>2008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rPr>
                <w:rFonts w:ascii="Times New Roman" w:hAnsi="Times New Roman" w:cs="Times New Roman"/>
                <w:sz w:val="28"/>
                <w:szCs w:val="28"/>
              </w:rPr>
            </w:pPr>
            <w:r w:rsidRPr="00564569">
              <w:rPr>
                <w:rFonts w:ascii="Times New Roman" w:hAnsi="Times New Roman" w:cs="Times New Roman"/>
                <w:sz w:val="28"/>
                <w:szCs w:val="28"/>
              </w:rPr>
              <w:t>3</w:t>
            </w:r>
          </w:p>
        </w:tc>
      </w:tr>
      <w:tr w:rsidR="006A1285" w:rsidRPr="00564569" w:rsidTr="00457DAB">
        <w:trPr>
          <w:trHeight w:val="45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285" w:rsidRDefault="006A1285" w:rsidP="00457DAB">
            <w:pPr>
              <w:rPr>
                <w:rFonts w:ascii="Times New Roman" w:hAnsi="Times New Roman" w:cs="Times New Roman"/>
                <w:sz w:val="28"/>
                <w:szCs w:val="28"/>
              </w:rPr>
            </w:pPr>
            <w:r>
              <w:rPr>
                <w:rFonts w:ascii="Times New Roman" w:hAnsi="Times New Roman" w:cs="Times New Roman"/>
                <w:sz w:val="28"/>
                <w:szCs w:val="28"/>
              </w:rPr>
              <w:t>2008/</w:t>
            </w:r>
          </w:p>
          <w:p w:rsidR="006A1285" w:rsidRPr="00564569" w:rsidRDefault="006A1285" w:rsidP="00457DAB">
            <w:pPr>
              <w:rPr>
                <w:rFonts w:ascii="Times New Roman" w:hAnsi="Times New Roman" w:cs="Times New Roman"/>
                <w:sz w:val="28"/>
                <w:szCs w:val="28"/>
              </w:rPr>
            </w:pPr>
            <w:r>
              <w:rPr>
                <w:rFonts w:ascii="Times New Roman" w:hAnsi="Times New Roman" w:cs="Times New Roman"/>
                <w:sz w:val="28"/>
                <w:szCs w:val="28"/>
              </w:rPr>
              <w:t xml:space="preserve"> </w:t>
            </w:r>
            <w:r w:rsidRPr="00564569">
              <w:rPr>
                <w:rFonts w:ascii="Times New Roman" w:hAnsi="Times New Roman" w:cs="Times New Roman"/>
                <w:sz w:val="28"/>
                <w:szCs w:val="28"/>
              </w:rPr>
              <w:t>200</w:t>
            </w:r>
            <w:r>
              <w:rPr>
                <w:rFonts w:ascii="Times New Roman" w:hAnsi="Times New Roman" w:cs="Times New Roman"/>
                <w:sz w:val="28"/>
                <w:szCs w:val="28"/>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r>
      <w:tr w:rsidR="006A1285" w:rsidRPr="00564569" w:rsidTr="00457DAB">
        <w:trPr>
          <w:trHeight w:val="6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285" w:rsidRDefault="006A1285" w:rsidP="00457DAB">
            <w:pPr>
              <w:rPr>
                <w:rFonts w:ascii="Times New Roman" w:hAnsi="Times New Roman" w:cs="Times New Roman"/>
                <w:sz w:val="28"/>
                <w:szCs w:val="28"/>
              </w:rPr>
            </w:pPr>
            <w:r w:rsidRPr="00564569">
              <w:rPr>
                <w:rFonts w:ascii="Times New Roman" w:hAnsi="Times New Roman" w:cs="Times New Roman"/>
                <w:sz w:val="28"/>
                <w:szCs w:val="28"/>
              </w:rPr>
              <w:t>2009</w:t>
            </w:r>
            <w:r>
              <w:rPr>
                <w:rFonts w:ascii="Times New Roman" w:hAnsi="Times New Roman" w:cs="Times New Roman"/>
                <w:sz w:val="28"/>
                <w:szCs w:val="28"/>
              </w:rPr>
              <w:t>/</w:t>
            </w:r>
          </w:p>
          <w:p w:rsidR="006A1285" w:rsidRPr="00564569" w:rsidRDefault="006A1285" w:rsidP="00457DAB">
            <w:pPr>
              <w:rPr>
                <w:rFonts w:ascii="Times New Roman" w:hAnsi="Times New Roman" w:cs="Times New Roman"/>
                <w:sz w:val="28"/>
                <w:szCs w:val="28"/>
              </w:rPr>
            </w:pPr>
            <w:r>
              <w:rPr>
                <w:rFonts w:ascii="Times New Roman" w:hAnsi="Times New Roman" w:cs="Times New Roman"/>
                <w:sz w:val="28"/>
                <w:szCs w:val="28"/>
              </w:rPr>
              <w:t xml:space="preserve"> </w:t>
            </w:r>
            <w:r w:rsidRPr="00564569">
              <w:rPr>
                <w:rFonts w:ascii="Times New Roman" w:hAnsi="Times New Roman" w:cs="Times New Roman"/>
                <w:sz w:val="28"/>
                <w:szCs w:val="28"/>
              </w:rPr>
              <w:t>201</w:t>
            </w:r>
            <w:r>
              <w:rPr>
                <w:rFonts w:ascii="Times New Roman" w:hAnsi="Times New Roman" w:cs="Times New Roman"/>
                <w:sz w:val="28"/>
                <w:szCs w:val="28"/>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285" w:rsidRPr="00564569" w:rsidRDefault="006A1285" w:rsidP="00457DAB">
            <w:pPr>
              <w:jc w:val="center"/>
              <w:rPr>
                <w:rFonts w:ascii="Times New Roman" w:hAnsi="Times New Roman" w:cs="Times New Roman"/>
                <w:sz w:val="28"/>
                <w:szCs w:val="28"/>
              </w:rPr>
            </w:pPr>
            <w:r w:rsidRPr="00564569">
              <w:rPr>
                <w:rFonts w:ascii="Times New Roman" w:hAnsi="Times New Roman" w:cs="Times New Roman"/>
                <w:sz w:val="28"/>
                <w:szCs w:val="28"/>
              </w:rPr>
              <w:t>4</w:t>
            </w:r>
          </w:p>
        </w:tc>
      </w:tr>
    </w:tbl>
    <w:p w:rsidR="006A1285" w:rsidRDefault="006A1285" w:rsidP="006A1285">
      <w:pPr>
        <w:spacing w:after="0" w:line="360" w:lineRule="auto"/>
        <w:ind w:firstLine="709"/>
        <w:jc w:val="both"/>
        <w:rPr>
          <w:rFonts w:ascii="Times New Roman" w:hAnsi="Times New Roman"/>
          <w:sz w:val="28"/>
          <w:szCs w:val="28"/>
        </w:rPr>
      </w:pPr>
    </w:p>
    <w:p w:rsidR="006A1285" w:rsidRDefault="006A1285" w:rsidP="006A1285">
      <w:pPr>
        <w:spacing w:after="0" w:line="360" w:lineRule="auto"/>
        <w:ind w:right="-284"/>
        <w:jc w:val="center"/>
        <w:rPr>
          <w:rFonts w:ascii="Times New Roman" w:hAnsi="Times New Roman"/>
          <w:b/>
          <w:sz w:val="28"/>
          <w:szCs w:val="28"/>
        </w:rPr>
      </w:pPr>
    </w:p>
    <w:p w:rsidR="006A1285" w:rsidRDefault="006A1285" w:rsidP="006A1285">
      <w:pPr>
        <w:spacing w:after="0" w:line="360" w:lineRule="auto"/>
        <w:ind w:right="-284"/>
        <w:jc w:val="center"/>
        <w:rPr>
          <w:rFonts w:ascii="Times New Roman" w:hAnsi="Times New Roman"/>
          <w:b/>
          <w:sz w:val="28"/>
          <w:szCs w:val="28"/>
        </w:rPr>
      </w:pPr>
      <w:r w:rsidRPr="009D1808">
        <w:rPr>
          <w:rFonts w:ascii="Times New Roman" w:hAnsi="Times New Roman"/>
          <w:b/>
          <w:sz w:val="28"/>
          <w:szCs w:val="28"/>
        </w:rPr>
        <w:t>Вывод</w:t>
      </w:r>
    </w:p>
    <w:p w:rsidR="006A1285" w:rsidRPr="009D1808" w:rsidRDefault="006A1285" w:rsidP="006A1285">
      <w:pPr>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Таким образом, мастерская – это эффективная </w:t>
      </w:r>
      <w:r w:rsidRPr="009D1808">
        <w:rPr>
          <w:rFonts w:ascii="Times New Roman" w:eastAsia="Times New Roman" w:hAnsi="Times New Roman" w:cs="Times New Roman"/>
          <w:sz w:val="28"/>
          <w:szCs w:val="28"/>
        </w:rPr>
        <w:t>технология, соединяющая игровые, исследовательские, проблемные виды деятельности. Это открытая система поиска и выбора пути познания</w:t>
      </w:r>
      <w:r>
        <w:rPr>
          <w:rFonts w:ascii="Times New Roman" w:eastAsia="Times New Roman" w:hAnsi="Times New Roman" w:cs="Times New Roman"/>
          <w:sz w:val="28"/>
          <w:szCs w:val="28"/>
        </w:rPr>
        <w:t xml:space="preserve"> при изучении языка</w:t>
      </w:r>
      <w:r w:rsidRPr="009D1808">
        <w:rPr>
          <w:rFonts w:ascii="Times New Roman" w:eastAsia="Times New Roman" w:hAnsi="Times New Roman" w:cs="Times New Roman"/>
          <w:sz w:val="28"/>
          <w:szCs w:val="28"/>
        </w:rPr>
        <w:t>, свободного взаимодействия, общения и обмена информацией.</w:t>
      </w:r>
    </w:p>
    <w:p w:rsidR="006A1285" w:rsidRDefault="006A1285" w:rsidP="006A128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Основным принципом технологии «педагогическая мастерская» является </w:t>
      </w:r>
      <w:proofErr w:type="spellStart"/>
      <w:r>
        <w:rPr>
          <w:rFonts w:ascii="Times New Roman" w:hAnsi="Times New Roman" w:cs="Times New Roman"/>
          <w:sz w:val="28"/>
        </w:rPr>
        <w:t>д</w:t>
      </w:r>
      <w:r w:rsidRPr="003D78D4">
        <w:rPr>
          <w:rFonts w:ascii="Times New Roman" w:hAnsi="Times New Roman" w:cs="Times New Roman"/>
          <w:sz w:val="28"/>
        </w:rPr>
        <w:t>иалоговость</w:t>
      </w:r>
      <w:proofErr w:type="spellEnd"/>
      <w:r>
        <w:rPr>
          <w:rFonts w:ascii="Times New Roman" w:hAnsi="Times New Roman" w:cs="Times New Roman"/>
          <w:sz w:val="28"/>
        </w:rPr>
        <w:t xml:space="preserve">, суть которой </w:t>
      </w:r>
      <w:r w:rsidRPr="003D78D4">
        <w:rPr>
          <w:rFonts w:ascii="Times New Roman" w:hAnsi="Times New Roman" w:cs="Times New Roman"/>
          <w:sz w:val="28"/>
        </w:rPr>
        <w:t xml:space="preserve"> к</w:t>
      </w:r>
      <w:r>
        <w:rPr>
          <w:rFonts w:ascii="Times New Roman" w:hAnsi="Times New Roman" w:cs="Times New Roman"/>
          <w:sz w:val="28"/>
        </w:rPr>
        <w:t>роется во</w:t>
      </w:r>
      <w:r w:rsidRPr="003D78D4">
        <w:rPr>
          <w:rFonts w:ascii="Times New Roman" w:hAnsi="Times New Roman" w:cs="Times New Roman"/>
          <w:sz w:val="28"/>
        </w:rPr>
        <w:t xml:space="preserve"> </w:t>
      </w:r>
      <w:r>
        <w:rPr>
          <w:rFonts w:ascii="Times New Roman" w:hAnsi="Times New Roman" w:cs="Times New Roman"/>
          <w:sz w:val="28"/>
        </w:rPr>
        <w:t>взаимодействии, сотрудничестве, сотворчестве</w:t>
      </w:r>
      <w:r w:rsidRPr="003D78D4">
        <w:rPr>
          <w:rFonts w:ascii="Times New Roman" w:hAnsi="Times New Roman" w:cs="Times New Roman"/>
          <w:sz w:val="28"/>
        </w:rPr>
        <w:t xml:space="preserve">. Не спор, даже не дискуссия, а диалог участников мастерской, отдельных групп, диалог с самим собой, диалог с научным или художественным авторитетом </w:t>
      </w:r>
      <w:r w:rsidRPr="009D1808">
        <w:rPr>
          <w:rFonts w:ascii="Times New Roman" w:eastAsia="Times New Roman" w:hAnsi="Times New Roman" w:cs="Times New Roman"/>
          <w:sz w:val="28"/>
          <w:szCs w:val="28"/>
        </w:rPr>
        <w:t>–</w:t>
      </w:r>
      <w:r w:rsidRPr="003D78D4">
        <w:rPr>
          <w:rFonts w:ascii="Times New Roman" w:hAnsi="Times New Roman" w:cs="Times New Roman"/>
          <w:sz w:val="28"/>
        </w:rPr>
        <w:t xml:space="preserve"> необходимое условие личностного освоения элементов </w:t>
      </w:r>
      <w:r>
        <w:rPr>
          <w:rFonts w:ascii="Times New Roman" w:hAnsi="Times New Roman" w:cs="Times New Roman"/>
          <w:sz w:val="28"/>
        </w:rPr>
        <w:t xml:space="preserve">языка и </w:t>
      </w:r>
      <w:r w:rsidRPr="003D78D4">
        <w:rPr>
          <w:rFonts w:ascii="Times New Roman" w:hAnsi="Times New Roman" w:cs="Times New Roman"/>
          <w:sz w:val="28"/>
        </w:rPr>
        <w:t>культуры</w:t>
      </w:r>
      <w:r>
        <w:rPr>
          <w:rFonts w:ascii="Times New Roman" w:hAnsi="Times New Roman" w:cs="Times New Roman"/>
          <w:sz w:val="28"/>
        </w:rPr>
        <w:t xml:space="preserve"> народа ханты (рис. 6, 7).</w:t>
      </w:r>
      <w:r w:rsidRPr="003D78D4">
        <w:rPr>
          <w:rFonts w:ascii="Times New Roman" w:hAnsi="Times New Roman" w:cs="Times New Roman"/>
          <w:sz w:val="28"/>
        </w:rPr>
        <w:t xml:space="preserve"> </w:t>
      </w:r>
      <w:r w:rsidRPr="003D78D4">
        <w:rPr>
          <w:rFonts w:ascii="Times New Roman" w:hAnsi="Times New Roman" w:cs="Times New Roman"/>
          <w:sz w:val="28"/>
        </w:rPr>
        <w:lastRenderedPageBreak/>
        <w:t>Диалог создает в мастерской атмосферу постижения любого явления с разных позиций, в разных «цветах», которые лишь совместно дают ощущение «радуги» мира. Рождается истинная коммуникативная культура.</w:t>
      </w:r>
      <w:r>
        <w:rPr>
          <w:rFonts w:ascii="Times New Roman" w:hAnsi="Times New Roman" w:cs="Times New Roman"/>
          <w:sz w:val="28"/>
        </w:rPr>
        <w:t xml:space="preserve">  </w:t>
      </w:r>
    </w:p>
    <w:p w:rsidR="006A1285" w:rsidRPr="003D78D4" w:rsidRDefault="006A1285" w:rsidP="006A1285">
      <w:pPr>
        <w:spacing w:after="0" w:line="360" w:lineRule="auto"/>
        <w:ind w:firstLine="709"/>
        <w:jc w:val="both"/>
        <w:rPr>
          <w:rFonts w:ascii="Times New Roman" w:hAnsi="Times New Roman" w:cs="Times New Roman"/>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6A1285" w:rsidTr="00457DAB">
        <w:tc>
          <w:tcPr>
            <w:tcW w:w="3936" w:type="dxa"/>
          </w:tcPr>
          <w:p w:rsidR="006A1285" w:rsidRDefault="006A1285" w:rsidP="00457DAB">
            <w:pPr>
              <w:spacing w:line="360" w:lineRule="auto"/>
              <w:jc w:val="both"/>
              <w:rPr>
                <w:rFonts w:ascii="Times New Roman" w:eastAsia="Times New Roman" w:hAnsi="Times New Roman" w:cs="Times New Roman"/>
                <w:color w:val="00B050"/>
                <w:sz w:val="28"/>
                <w:szCs w:val="28"/>
              </w:rPr>
            </w:pPr>
            <w:r w:rsidRPr="001678D5">
              <w:rPr>
                <w:rFonts w:ascii="Times New Roman" w:eastAsia="Times New Roman" w:hAnsi="Times New Roman" w:cs="Times New Roman"/>
                <w:noProof/>
                <w:color w:val="00B050"/>
                <w:sz w:val="28"/>
                <w:szCs w:val="28"/>
                <w:lang w:eastAsia="ru-RU"/>
              </w:rPr>
              <w:drawing>
                <wp:inline distT="0" distB="0" distL="0" distR="0">
                  <wp:extent cx="2562225" cy="1922037"/>
                  <wp:effectExtent l="19050" t="0" r="9525" b="0"/>
                  <wp:docPr id="26" name="Рисунок 8" descr="C:\Documents and Settings\Tester\Рабочий стол\Новый 2009 год 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ester\Рабочий стол\Новый 2009 год 327.jpg"/>
                          <pic:cNvPicPr>
                            <a:picLocks noChangeAspect="1" noChangeArrowheads="1"/>
                          </pic:cNvPicPr>
                        </pic:nvPicPr>
                        <pic:blipFill>
                          <a:blip r:embed="rId17" cstate="print"/>
                          <a:srcRect/>
                          <a:stretch>
                            <a:fillRect/>
                          </a:stretch>
                        </pic:blipFill>
                        <pic:spPr bwMode="auto">
                          <a:xfrm>
                            <a:off x="0" y="0"/>
                            <a:ext cx="2590923" cy="1943565"/>
                          </a:xfrm>
                          <a:prstGeom prst="rect">
                            <a:avLst/>
                          </a:prstGeom>
                          <a:noFill/>
                          <a:ln w="9525">
                            <a:noFill/>
                            <a:miter lim="800000"/>
                            <a:headEnd/>
                            <a:tailEnd/>
                          </a:ln>
                        </pic:spPr>
                      </pic:pic>
                    </a:graphicData>
                  </a:graphic>
                </wp:inline>
              </w:drawing>
            </w:r>
          </w:p>
        </w:tc>
        <w:tc>
          <w:tcPr>
            <w:tcW w:w="3936" w:type="dxa"/>
          </w:tcPr>
          <w:p w:rsidR="006A1285" w:rsidRPr="001678D5" w:rsidRDefault="006A1285" w:rsidP="00457DAB">
            <w:pPr>
              <w:spacing w:line="360" w:lineRule="auto"/>
              <w:jc w:val="both"/>
              <w:rPr>
                <w:rFonts w:ascii="Times New Roman" w:eastAsia="Times New Roman" w:hAnsi="Times New Roman" w:cs="Times New Roman"/>
                <w:noProof/>
                <w:color w:val="00B050"/>
                <w:sz w:val="28"/>
                <w:szCs w:val="28"/>
              </w:rPr>
            </w:pPr>
            <w:r w:rsidRPr="00DA4B74">
              <w:rPr>
                <w:rFonts w:ascii="Times New Roman" w:eastAsia="Times New Roman" w:hAnsi="Times New Roman" w:cs="Times New Roman"/>
                <w:noProof/>
                <w:color w:val="00B050"/>
                <w:sz w:val="28"/>
                <w:szCs w:val="28"/>
                <w:lang w:eastAsia="ru-RU"/>
              </w:rPr>
              <w:drawing>
                <wp:inline distT="0" distB="0" distL="0" distR="0">
                  <wp:extent cx="2571750" cy="1928154"/>
                  <wp:effectExtent l="19050" t="0" r="0" b="0"/>
                  <wp:docPr id="27" name="Рисунок 1" descr="C:\Documents and Settings\Tester\Рабочий стол\Новая папка (2)\P104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ster\Рабочий стол\Новая папка (2)\P1040207.JPG"/>
                          <pic:cNvPicPr>
                            <a:picLocks noChangeAspect="1" noChangeArrowheads="1"/>
                          </pic:cNvPicPr>
                        </pic:nvPicPr>
                        <pic:blipFill>
                          <a:blip r:embed="rId18" cstate="print"/>
                          <a:srcRect/>
                          <a:stretch>
                            <a:fillRect/>
                          </a:stretch>
                        </pic:blipFill>
                        <pic:spPr bwMode="auto">
                          <a:xfrm>
                            <a:off x="0" y="0"/>
                            <a:ext cx="2575792" cy="1931185"/>
                          </a:xfrm>
                          <a:prstGeom prst="rect">
                            <a:avLst/>
                          </a:prstGeom>
                          <a:noFill/>
                          <a:ln w="9525">
                            <a:noFill/>
                            <a:miter lim="800000"/>
                            <a:headEnd/>
                            <a:tailEnd/>
                          </a:ln>
                        </pic:spPr>
                      </pic:pic>
                    </a:graphicData>
                  </a:graphic>
                </wp:inline>
              </w:drawing>
            </w:r>
          </w:p>
        </w:tc>
      </w:tr>
      <w:tr w:rsidR="006A1285" w:rsidRPr="001678D5" w:rsidTr="00457DAB">
        <w:tc>
          <w:tcPr>
            <w:tcW w:w="3936" w:type="dxa"/>
          </w:tcPr>
          <w:p w:rsidR="006A1285" w:rsidRPr="001678D5" w:rsidRDefault="006A1285" w:rsidP="00457D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6. Мастер-класс со студентами технолого-педагогического колледжа </w:t>
            </w:r>
          </w:p>
          <w:p w:rsidR="006A1285" w:rsidRPr="001678D5" w:rsidRDefault="006A1285" w:rsidP="00457DAB">
            <w:pPr>
              <w:jc w:val="center"/>
              <w:rPr>
                <w:rFonts w:ascii="Times New Roman" w:eastAsia="Times New Roman" w:hAnsi="Times New Roman" w:cs="Times New Roman"/>
                <w:sz w:val="24"/>
                <w:szCs w:val="24"/>
              </w:rPr>
            </w:pPr>
          </w:p>
        </w:tc>
        <w:tc>
          <w:tcPr>
            <w:tcW w:w="3936" w:type="dxa"/>
          </w:tcPr>
          <w:p w:rsidR="006A1285" w:rsidRPr="00DA4B74" w:rsidRDefault="006A1285" w:rsidP="00457D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 7. Внеклассное мероприятие в лагере «Юный этнограф»</w:t>
            </w:r>
          </w:p>
        </w:tc>
      </w:tr>
    </w:tbl>
    <w:p w:rsidR="00981C47" w:rsidRDefault="00981C47" w:rsidP="006A1285">
      <w:pPr>
        <w:jc w:val="center"/>
        <w:rPr>
          <w:rFonts w:ascii="Times New Roman" w:hAnsi="Times New Roman" w:cs="Times New Roman"/>
          <w:b/>
          <w:sz w:val="28"/>
          <w:szCs w:val="28"/>
        </w:rPr>
      </w:pPr>
    </w:p>
    <w:p w:rsidR="00981C47" w:rsidRDefault="00981C47" w:rsidP="006A1285">
      <w:pPr>
        <w:jc w:val="center"/>
        <w:rPr>
          <w:rFonts w:ascii="Times New Roman" w:hAnsi="Times New Roman" w:cs="Times New Roman"/>
          <w:b/>
          <w:sz w:val="28"/>
          <w:szCs w:val="28"/>
        </w:rPr>
      </w:pPr>
      <w:bookmarkStart w:id="0" w:name="_GoBack"/>
      <w:bookmarkEnd w:id="0"/>
    </w:p>
    <w:p w:rsidR="006A1285" w:rsidRDefault="006A1285" w:rsidP="006A1285">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A128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6A74">
        <w:rPr>
          <w:rFonts w:ascii="Times New Roman" w:eastAsia="Times New Roman" w:hAnsi="Times New Roman" w:cs="Times New Roman"/>
          <w:sz w:val="28"/>
          <w:szCs w:val="28"/>
        </w:rPr>
        <w:t>Выготский, Л.С. Воображение и творчество в детском возрасте</w:t>
      </w:r>
      <w:r w:rsidRPr="008F6A74">
        <w:rPr>
          <w:rFonts w:ascii="Times New Roman" w:eastAsia="Times New Roman" w:hAnsi="Times New Roman" w:cs="Times New Roman"/>
          <w:sz w:val="28"/>
          <w:szCs w:val="28"/>
        </w:rPr>
        <w:br/>
        <w:t>Л.С. Выготский. – М., 1991.</w:t>
      </w:r>
    </w:p>
    <w:p w:rsidR="006A1285" w:rsidRPr="00B33EFB"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sidRPr="00B33EFB">
        <w:rPr>
          <w:rFonts w:ascii="Times New Roman" w:eastAsia="Times New Roman" w:hAnsi="Times New Roman" w:cs="Times New Roman"/>
          <w:sz w:val="28"/>
          <w:szCs w:val="28"/>
        </w:rPr>
        <w:t>Гаврилина, Л.К. Об авторской модификации мастерской и конструировании мастерских, направленных на поддержку личностного развития/Воспитание нравственности: технологический аспект: методическое пособие/автор-составитель В.Ц. Попова: Коми республик</w:t>
      </w:r>
      <w:proofErr w:type="gramStart"/>
      <w:r w:rsidRPr="00B33EFB">
        <w:rPr>
          <w:rFonts w:ascii="Times New Roman" w:eastAsia="Times New Roman" w:hAnsi="Times New Roman" w:cs="Times New Roman"/>
          <w:sz w:val="28"/>
          <w:szCs w:val="28"/>
        </w:rPr>
        <w:t>.</w:t>
      </w:r>
      <w:proofErr w:type="gramEnd"/>
      <w:r w:rsidRPr="00B33EFB">
        <w:rPr>
          <w:rFonts w:ascii="Times New Roman" w:eastAsia="Times New Roman" w:hAnsi="Times New Roman" w:cs="Times New Roman"/>
          <w:sz w:val="28"/>
          <w:szCs w:val="28"/>
        </w:rPr>
        <w:t xml:space="preserve"> </w:t>
      </w:r>
      <w:proofErr w:type="gramStart"/>
      <w:r w:rsidRPr="00B33EFB">
        <w:rPr>
          <w:rFonts w:ascii="Times New Roman" w:eastAsia="Times New Roman" w:hAnsi="Times New Roman" w:cs="Times New Roman"/>
          <w:sz w:val="28"/>
          <w:szCs w:val="28"/>
        </w:rPr>
        <w:t>и</w:t>
      </w:r>
      <w:proofErr w:type="gramEnd"/>
      <w:r w:rsidRPr="00B33EFB">
        <w:rPr>
          <w:rFonts w:ascii="Times New Roman" w:eastAsia="Times New Roman" w:hAnsi="Times New Roman" w:cs="Times New Roman"/>
          <w:sz w:val="28"/>
          <w:szCs w:val="28"/>
        </w:rPr>
        <w:t>н-т развития образования и переподготовки кадров. – Сыктывкар, 2009. – С. 21-31.</w:t>
      </w:r>
    </w:p>
    <w:p w:rsidR="006A128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8F6A74">
        <w:rPr>
          <w:rFonts w:ascii="Times New Roman" w:eastAsia="Times New Roman" w:hAnsi="Times New Roman" w:cs="Times New Roman"/>
          <w:sz w:val="28"/>
          <w:szCs w:val="28"/>
        </w:rPr>
        <w:t>Генералова</w:t>
      </w:r>
      <w:proofErr w:type="spellEnd"/>
      <w:r w:rsidRPr="008F6A74">
        <w:rPr>
          <w:rFonts w:ascii="Times New Roman" w:eastAsia="Times New Roman" w:hAnsi="Times New Roman" w:cs="Times New Roman"/>
          <w:sz w:val="28"/>
          <w:szCs w:val="28"/>
        </w:rPr>
        <w:t>, И.А. Интегративный предмет «Театр», или Воспитание искусством</w:t>
      </w:r>
      <w:r>
        <w:rPr>
          <w:rFonts w:ascii="Times New Roman" w:eastAsia="Times New Roman" w:hAnsi="Times New Roman" w:cs="Times New Roman"/>
          <w:sz w:val="28"/>
          <w:szCs w:val="28"/>
        </w:rPr>
        <w:t xml:space="preserve"> </w:t>
      </w:r>
      <w:r w:rsidRPr="008F6A74">
        <w:rPr>
          <w:rFonts w:ascii="Times New Roman" w:eastAsia="Times New Roman" w:hAnsi="Times New Roman" w:cs="Times New Roman"/>
          <w:sz w:val="28"/>
          <w:szCs w:val="28"/>
        </w:rPr>
        <w:t>/ И.А. Генералов. – М., 1997.</w:t>
      </w:r>
    </w:p>
    <w:p w:rsidR="006A128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6A74">
        <w:rPr>
          <w:rFonts w:ascii="Times New Roman" w:eastAsia="Times New Roman" w:hAnsi="Times New Roman" w:cs="Times New Roman"/>
          <w:sz w:val="28"/>
          <w:szCs w:val="28"/>
        </w:rPr>
        <w:t>Давыдов, В.Г. От детских игр к творческим играм и драматизациям // Театр и образование: Сб. научных трудов. – С. 10-24.- М., 1992.</w:t>
      </w:r>
    </w:p>
    <w:p w:rsidR="006A1285" w:rsidRPr="008F6A74"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8F6A74">
        <w:rPr>
          <w:rFonts w:ascii="Times New Roman" w:eastAsia="Times New Roman" w:hAnsi="Times New Roman" w:cs="Times New Roman"/>
          <w:sz w:val="28"/>
          <w:szCs w:val="28"/>
        </w:rPr>
        <w:t>Доронова</w:t>
      </w:r>
      <w:proofErr w:type="spellEnd"/>
      <w:r w:rsidRPr="008F6A74">
        <w:rPr>
          <w:rFonts w:ascii="Times New Roman" w:eastAsia="Times New Roman" w:hAnsi="Times New Roman" w:cs="Times New Roman"/>
          <w:sz w:val="28"/>
          <w:szCs w:val="28"/>
        </w:rPr>
        <w:t>, Т.Н. Развитие детей в театрализованной деятельности /</w:t>
      </w:r>
      <w:r>
        <w:rPr>
          <w:rFonts w:ascii="Times New Roman" w:eastAsia="Times New Roman" w:hAnsi="Times New Roman" w:cs="Times New Roman"/>
          <w:sz w:val="28"/>
          <w:szCs w:val="28"/>
        </w:rPr>
        <w:t xml:space="preserve"> </w:t>
      </w:r>
      <w:r w:rsidRPr="008F6A74">
        <w:rPr>
          <w:rFonts w:ascii="Times New Roman" w:eastAsia="Times New Roman" w:hAnsi="Times New Roman" w:cs="Times New Roman"/>
          <w:sz w:val="28"/>
          <w:szCs w:val="28"/>
        </w:rPr>
        <w:t xml:space="preserve">Т.Н. </w:t>
      </w:r>
      <w:proofErr w:type="spellStart"/>
      <w:r w:rsidRPr="008F6A74">
        <w:rPr>
          <w:rFonts w:ascii="Times New Roman" w:eastAsia="Times New Roman" w:hAnsi="Times New Roman" w:cs="Times New Roman"/>
          <w:sz w:val="28"/>
          <w:szCs w:val="28"/>
        </w:rPr>
        <w:t>Доронова</w:t>
      </w:r>
      <w:proofErr w:type="spellEnd"/>
      <w:r w:rsidRPr="008F6A74">
        <w:rPr>
          <w:rFonts w:ascii="Times New Roman" w:eastAsia="Times New Roman" w:hAnsi="Times New Roman" w:cs="Times New Roman"/>
          <w:sz w:val="28"/>
          <w:szCs w:val="28"/>
        </w:rPr>
        <w:t>. – М.: Просвещение, 1998.</w:t>
      </w:r>
    </w:p>
    <w:p w:rsidR="006A1285" w:rsidRPr="00B33EFB"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sidRPr="00B33EFB">
        <w:rPr>
          <w:rFonts w:ascii="Times New Roman" w:eastAsia="Times New Roman" w:hAnsi="Times New Roman" w:cs="Times New Roman"/>
          <w:sz w:val="28"/>
          <w:szCs w:val="28"/>
        </w:rPr>
        <w:lastRenderedPageBreak/>
        <w:t>Иванченко, В.Н. Инновации в образовании: общее и дополнительное образование детей: учебно-методическое пособие/ В.Н. Иванченко. –</w:t>
      </w:r>
      <w:r>
        <w:rPr>
          <w:rFonts w:ascii="Times New Roman" w:eastAsia="Times New Roman" w:hAnsi="Times New Roman" w:cs="Times New Roman"/>
          <w:sz w:val="28"/>
          <w:szCs w:val="28"/>
        </w:rPr>
        <w:t xml:space="preserve"> </w:t>
      </w:r>
      <w:r w:rsidRPr="00B33EFB">
        <w:rPr>
          <w:rFonts w:ascii="Times New Roman" w:eastAsia="Times New Roman" w:hAnsi="Times New Roman" w:cs="Times New Roman"/>
          <w:sz w:val="28"/>
          <w:szCs w:val="28"/>
        </w:rPr>
        <w:t>Ростов н</w:t>
      </w:r>
      <w:proofErr w:type="gramStart"/>
      <w:r w:rsidRPr="00B33EFB">
        <w:rPr>
          <w:rFonts w:ascii="Times New Roman" w:eastAsia="Times New Roman" w:hAnsi="Times New Roman" w:cs="Times New Roman"/>
          <w:sz w:val="28"/>
          <w:szCs w:val="28"/>
        </w:rPr>
        <w:t>/Д</w:t>
      </w:r>
      <w:proofErr w:type="gramEnd"/>
      <w:r w:rsidRPr="00B33EFB">
        <w:rPr>
          <w:rFonts w:ascii="Times New Roman" w:eastAsia="Times New Roman" w:hAnsi="Times New Roman" w:cs="Times New Roman"/>
          <w:sz w:val="28"/>
          <w:szCs w:val="28"/>
        </w:rPr>
        <w:t>: Феникс, 2011. – 341 с.</w:t>
      </w:r>
    </w:p>
    <w:p w:rsidR="006A1285" w:rsidRPr="00B33EFB"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sidRPr="00B33EFB">
        <w:rPr>
          <w:rFonts w:ascii="Times New Roman" w:eastAsia="Times New Roman" w:hAnsi="Times New Roman" w:cs="Times New Roman"/>
          <w:sz w:val="28"/>
          <w:szCs w:val="28"/>
        </w:rPr>
        <w:t xml:space="preserve">Кравченко, О.А. </w:t>
      </w:r>
      <w:proofErr w:type="spellStart"/>
      <w:r w:rsidRPr="00B33EFB">
        <w:rPr>
          <w:rFonts w:ascii="Times New Roman" w:eastAsia="Times New Roman" w:hAnsi="Times New Roman" w:cs="Times New Roman"/>
          <w:sz w:val="28"/>
          <w:szCs w:val="28"/>
        </w:rPr>
        <w:t>Этносоцио</w:t>
      </w:r>
      <w:proofErr w:type="spellEnd"/>
      <w:r w:rsidRPr="00B33EFB">
        <w:rPr>
          <w:rFonts w:ascii="Times New Roman" w:eastAsia="Times New Roman" w:hAnsi="Times New Roman" w:cs="Times New Roman"/>
          <w:sz w:val="28"/>
          <w:szCs w:val="28"/>
        </w:rPr>
        <w:t xml:space="preserve">-педагогика </w:t>
      </w:r>
      <w:proofErr w:type="spellStart"/>
      <w:r w:rsidRPr="00B33EFB">
        <w:rPr>
          <w:rFonts w:ascii="Times New Roman" w:eastAsia="Times New Roman" w:hAnsi="Times New Roman" w:cs="Times New Roman"/>
          <w:sz w:val="28"/>
          <w:szCs w:val="28"/>
        </w:rPr>
        <w:t>казымских</w:t>
      </w:r>
      <w:proofErr w:type="spellEnd"/>
      <w:r w:rsidRPr="00B33EFB">
        <w:rPr>
          <w:rFonts w:ascii="Times New Roman" w:eastAsia="Times New Roman" w:hAnsi="Times New Roman" w:cs="Times New Roman"/>
          <w:sz w:val="28"/>
          <w:szCs w:val="28"/>
        </w:rPr>
        <w:t xml:space="preserve"> </w:t>
      </w:r>
      <w:proofErr w:type="spellStart"/>
      <w:r w:rsidRPr="00B33EFB">
        <w:rPr>
          <w:rFonts w:ascii="Times New Roman" w:eastAsia="Times New Roman" w:hAnsi="Times New Roman" w:cs="Times New Roman"/>
          <w:sz w:val="28"/>
          <w:szCs w:val="28"/>
        </w:rPr>
        <w:t>хантов</w:t>
      </w:r>
      <w:proofErr w:type="spellEnd"/>
      <w:r w:rsidRPr="00B33EFB">
        <w:rPr>
          <w:rFonts w:ascii="Times New Roman" w:eastAsia="Times New Roman" w:hAnsi="Times New Roman" w:cs="Times New Roman"/>
          <w:sz w:val="28"/>
          <w:szCs w:val="28"/>
        </w:rPr>
        <w:t xml:space="preserve"> / О.А. Кравченко (</w:t>
      </w:r>
      <w:proofErr w:type="spellStart"/>
      <w:r w:rsidRPr="00B33EFB">
        <w:rPr>
          <w:rFonts w:ascii="Times New Roman" w:eastAsia="Times New Roman" w:hAnsi="Times New Roman" w:cs="Times New Roman"/>
          <w:sz w:val="28"/>
          <w:szCs w:val="28"/>
        </w:rPr>
        <w:t>Молданова</w:t>
      </w:r>
      <w:proofErr w:type="spellEnd"/>
      <w:r w:rsidRPr="00B33EFB">
        <w:rPr>
          <w:rFonts w:ascii="Times New Roman" w:eastAsia="Times New Roman" w:hAnsi="Times New Roman" w:cs="Times New Roman"/>
          <w:sz w:val="28"/>
          <w:szCs w:val="28"/>
        </w:rPr>
        <w:t>). – СПб</w:t>
      </w:r>
      <w:proofErr w:type="gramStart"/>
      <w:r w:rsidRPr="00B33EFB">
        <w:rPr>
          <w:rFonts w:ascii="Times New Roman" w:eastAsia="Times New Roman" w:hAnsi="Times New Roman" w:cs="Times New Roman"/>
          <w:sz w:val="28"/>
          <w:szCs w:val="28"/>
        </w:rPr>
        <w:t xml:space="preserve">.: </w:t>
      </w:r>
      <w:proofErr w:type="gramEnd"/>
      <w:r w:rsidRPr="00B33EFB">
        <w:rPr>
          <w:rFonts w:ascii="Times New Roman" w:eastAsia="Times New Roman" w:hAnsi="Times New Roman" w:cs="Times New Roman"/>
          <w:sz w:val="28"/>
          <w:szCs w:val="28"/>
        </w:rPr>
        <w:t>ООО «</w:t>
      </w:r>
      <w:proofErr w:type="spellStart"/>
      <w:r w:rsidRPr="00B33EFB">
        <w:rPr>
          <w:rFonts w:ascii="Times New Roman" w:eastAsia="Times New Roman" w:hAnsi="Times New Roman" w:cs="Times New Roman"/>
          <w:sz w:val="28"/>
          <w:szCs w:val="28"/>
        </w:rPr>
        <w:t>Миралл</w:t>
      </w:r>
      <w:proofErr w:type="spellEnd"/>
      <w:r w:rsidRPr="00B33EFB">
        <w:rPr>
          <w:rFonts w:ascii="Times New Roman" w:eastAsia="Times New Roman" w:hAnsi="Times New Roman" w:cs="Times New Roman"/>
          <w:sz w:val="28"/>
          <w:szCs w:val="28"/>
        </w:rPr>
        <w:t>», 2007. – 160 с.</w:t>
      </w:r>
    </w:p>
    <w:p w:rsidR="006A1285" w:rsidRPr="00B33EFB"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sidRPr="00B33EFB">
        <w:rPr>
          <w:rFonts w:ascii="Times New Roman" w:eastAsia="Times New Roman" w:hAnsi="Times New Roman" w:cs="Times New Roman"/>
          <w:sz w:val="28"/>
          <w:szCs w:val="28"/>
        </w:rPr>
        <w:t xml:space="preserve">Лапина, М.А. Этика и этикет </w:t>
      </w:r>
      <w:proofErr w:type="spellStart"/>
      <w:r w:rsidRPr="00B33EFB">
        <w:rPr>
          <w:rFonts w:ascii="Times New Roman" w:eastAsia="Times New Roman" w:hAnsi="Times New Roman" w:cs="Times New Roman"/>
          <w:sz w:val="28"/>
          <w:szCs w:val="28"/>
        </w:rPr>
        <w:t>хантов</w:t>
      </w:r>
      <w:proofErr w:type="spellEnd"/>
      <w:r w:rsidRPr="00B33EFB">
        <w:rPr>
          <w:rFonts w:ascii="Times New Roman" w:eastAsia="Times New Roman" w:hAnsi="Times New Roman" w:cs="Times New Roman"/>
          <w:sz w:val="28"/>
          <w:szCs w:val="28"/>
        </w:rPr>
        <w:t xml:space="preserve"> / М.А. Лапина. – Томск: Изд-во Том</w:t>
      </w:r>
      <w:proofErr w:type="gramStart"/>
      <w:r w:rsidRPr="00B33EFB">
        <w:rPr>
          <w:rFonts w:ascii="Times New Roman" w:eastAsia="Times New Roman" w:hAnsi="Times New Roman" w:cs="Times New Roman"/>
          <w:sz w:val="28"/>
          <w:szCs w:val="28"/>
        </w:rPr>
        <w:t>.</w:t>
      </w:r>
      <w:proofErr w:type="gramEnd"/>
      <w:r w:rsidRPr="00B33EFB">
        <w:rPr>
          <w:rFonts w:ascii="Times New Roman" w:eastAsia="Times New Roman" w:hAnsi="Times New Roman" w:cs="Times New Roman"/>
          <w:sz w:val="28"/>
          <w:szCs w:val="28"/>
        </w:rPr>
        <w:t xml:space="preserve"> </w:t>
      </w:r>
      <w:proofErr w:type="gramStart"/>
      <w:r w:rsidRPr="00B33EFB">
        <w:rPr>
          <w:rFonts w:ascii="Times New Roman" w:eastAsia="Times New Roman" w:hAnsi="Times New Roman" w:cs="Times New Roman"/>
          <w:sz w:val="28"/>
          <w:szCs w:val="28"/>
        </w:rPr>
        <w:t>у</w:t>
      </w:r>
      <w:proofErr w:type="gramEnd"/>
      <w:r w:rsidRPr="00B33EFB">
        <w:rPr>
          <w:rFonts w:ascii="Times New Roman" w:eastAsia="Times New Roman" w:hAnsi="Times New Roman" w:cs="Times New Roman"/>
          <w:sz w:val="28"/>
          <w:szCs w:val="28"/>
        </w:rPr>
        <w:t>н-та, 1998. –115 с.</w:t>
      </w:r>
    </w:p>
    <w:p w:rsidR="006A1285" w:rsidRPr="00B33EFB"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proofErr w:type="spellStart"/>
      <w:r w:rsidRPr="00B33EFB">
        <w:rPr>
          <w:rFonts w:ascii="Times New Roman" w:eastAsia="Times New Roman" w:hAnsi="Times New Roman" w:cs="Times New Roman"/>
          <w:sz w:val="28"/>
          <w:szCs w:val="28"/>
        </w:rPr>
        <w:t>Лихотникова</w:t>
      </w:r>
      <w:proofErr w:type="spellEnd"/>
      <w:r w:rsidRPr="00B33EFB">
        <w:rPr>
          <w:rFonts w:ascii="Times New Roman" w:eastAsia="Times New Roman" w:hAnsi="Times New Roman" w:cs="Times New Roman"/>
          <w:sz w:val="28"/>
          <w:szCs w:val="28"/>
        </w:rPr>
        <w:t>, Л.А. Этнокультурное воспитание на уроках литературы / Этнокультурное образование: опыт и перспективы: Сборник материалов Всероссийской научно-практической конференции, 27 ноября 2009 года, г. Саранск</w:t>
      </w:r>
      <w:proofErr w:type="gramStart"/>
      <w:r w:rsidRPr="00B33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33EFB">
        <w:rPr>
          <w:rFonts w:ascii="Times New Roman" w:eastAsia="Times New Roman" w:hAnsi="Times New Roman" w:cs="Times New Roman"/>
          <w:sz w:val="28"/>
          <w:szCs w:val="28"/>
        </w:rPr>
        <w:t>/С</w:t>
      </w:r>
      <w:proofErr w:type="gramEnd"/>
      <w:r w:rsidRPr="00B33EFB">
        <w:rPr>
          <w:rFonts w:ascii="Times New Roman" w:eastAsia="Times New Roman" w:hAnsi="Times New Roman" w:cs="Times New Roman"/>
          <w:sz w:val="28"/>
          <w:szCs w:val="28"/>
        </w:rPr>
        <w:t xml:space="preserve">ост.: Т.В. Самсонова, МО РМ, МРИО. – Саранск, 2010. – С. 10-16. </w:t>
      </w:r>
    </w:p>
    <w:p w:rsidR="006A128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Мухина, И.</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Что такое педагогическая мастерская? / И.А. Мухина. </w:t>
      </w:r>
    </w:p>
    <w:p w:rsidR="006A128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spellStart"/>
      <w:r w:rsidRPr="008F6A74">
        <w:rPr>
          <w:rFonts w:ascii="Times New Roman" w:hAnsi="Times New Roman" w:cs="Times New Roman"/>
          <w:sz w:val="28"/>
          <w:szCs w:val="28"/>
        </w:rPr>
        <w:t>Ригина</w:t>
      </w:r>
      <w:proofErr w:type="spellEnd"/>
      <w:r w:rsidRPr="008F6A74">
        <w:rPr>
          <w:rFonts w:ascii="Times New Roman" w:hAnsi="Times New Roman" w:cs="Times New Roman"/>
          <w:sz w:val="28"/>
          <w:szCs w:val="28"/>
        </w:rPr>
        <w:t xml:space="preserve">, С.В. Программа театральной студии «Маленькая страна»/С.В. </w:t>
      </w:r>
      <w:proofErr w:type="spellStart"/>
      <w:r w:rsidRPr="008F6A74">
        <w:rPr>
          <w:rFonts w:ascii="Times New Roman" w:hAnsi="Times New Roman" w:cs="Times New Roman"/>
          <w:sz w:val="28"/>
          <w:szCs w:val="28"/>
        </w:rPr>
        <w:t>Ригина</w:t>
      </w:r>
      <w:proofErr w:type="spellEnd"/>
      <w:r w:rsidRPr="008F6A74">
        <w:rPr>
          <w:rFonts w:ascii="Times New Roman" w:hAnsi="Times New Roman" w:cs="Times New Roman"/>
          <w:sz w:val="28"/>
          <w:szCs w:val="28"/>
        </w:rPr>
        <w:t>. – Нижний Новгород, 2009.</w:t>
      </w:r>
    </w:p>
    <w:p w:rsidR="006A1285" w:rsidRPr="00315E65" w:rsidRDefault="006A1285" w:rsidP="00B30FFD">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proofErr w:type="spellStart"/>
      <w:r w:rsidRPr="00315E65">
        <w:rPr>
          <w:rFonts w:ascii="Times New Roman" w:eastAsia="Times New Roman" w:hAnsi="Times New Roman" w:cs="Times New Roman"/>
          <w:iCs/>
          <w:sz w:val="28"/>
          <w:szCs w:val="28"/>
        </w:rPr>
        <w:t>Терешина</w:t>
      </w:r>
      <w:proofErr w:type="spellEnd"/>
      <w:r>
        <w:rPr>
          <w:rFonts w:ascii="Times New Roman" w:eastAsia="Times New Roman" w:hAnsi="Times New Roman" w:cs="Times New Roman"/>
          <w:iCs/>
          <w:sz w:val="28"/>
          <w:szCs w:val="28"/>
        </w:rPr>
        <w:t xml:space="preserve"> В.А. </w:t>
      </w:r>
      <w:r w:rsidRPr="00315E65">
        <w:rPr>
          <w:rFonts w:ascii="Times New Roman" w:eastAsia="Times New Roman" w:hAnsi="Times New Roman" w:cs="Times New Roman"/>
          <w:bCs/>
          <w:sz w:val="28"/>
          <w:szCs w:val="28"/>
        </w:rPr>
        <w:t>Технология педагогической мастерской</w:t>
      </w:r>
      <w:r>
        <w:rPr>
          <w:rFonts w:ascii="Times New Roman" w:eastAsia="Times New Roman" w:hAnsi="Times New Roman" w:cs="Times New Roman"/>
          <w:bCs/>
          <w:sz w:val="28"/>
          <w:szCs w:val="28"/>
        </w:rPr>
        <w:t xml:space="preserve"> /В.А. </w:t>
      </w:r>
      <w:proofErr w:type="spellStart"/>
      <w:r>
        <w:rPr>
          <w:rFonts w:ascii="Times New Roman" w:eastAsia="Times New Roman" w:hAnsi="Times New Roman" w:cs="Times New Roman"/>
          <w:bCs/>
          <w:sz w:val="28"/>
          <w:szCs w:val="28"/>
        </w:rPr>
        <w:t>Терешина</w:t>
      </w:r>
      <w:proofErr w:type="spellEnd"/>
      <w:r>
        <w:rPr>
          <w:rFonts w:ascii="Times New Roman" w:eastAsia="Times New Roman" w:hAnsi="Times New Roman" w:cs="Times New Roman"/>
          <w:bCs/>
          <w:sz w:val="28"/>
          <w:szCs w:val="28"/>
        </w:rPr>
        <w:t xml:space="preserve">. </w:t>
      </w:r>
      <w:r w:rsidRPr="00315E65">
        <w:rPr>
          <w:rFonts w:ascii="Times New Roman" w:eastAsia="Times New Roman" w:hAnsi="Times New Roman" w:cs="Times New Roman"/>
          <w:sz w:val="24"/>
          <w:szCs w:val="24"/>
        </w:rPr>
        <w:t xml:space="preserve">  </w:t>
      </w:r>
    </w:p>
    <w:p w:rsidR="006A1285" w:rsidRPr="000522E0" w:rsidRDefault="006A1285" w:rsidP="000522E0">
      <w:pPr>
        <w:numPr>
          <w:ilvl w:val="0"/>
          <w:numId w:val="8"/>
        </w:numPr>
        <w:spacing w:after="0" w:line="360" w:lineRule="auto"/>
        <w:ind w:left="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B33EFB">
        <w:rPr>
          <w:rFonts w:ascii="Times New Roman" w:eastAsia="Times New Roman" w:hAnsi="Times New Roman" w:cs="Times New Roman"/>
          <w:sz w:val="28"/>
          <w:szCs w:val="28"/>
        </w:rPr>
        <w:t>Шлабина</w:t>
      </w:r>
      <w:proofErr w:type="spellEnd"/>
      <w:r w:rsidRPr="00B33EFB">
        <w:rPr>
          <w:rFonts w:ascii="Times New Roman" w:eastAsia="Times New Roman" w:hAnsi="Times New Roman" w:cs="Times New Roman"/>
          <w:sz w:val="28"/>
          <w:szCs w:val="28"/>
        </w:rPr>
        <w:t>, В.В. Роль учителя родного языка и литературы, русского языка и литературы в этнокультурном образовании учащихся / Этнокультурное образование: опыт и перспективы: Сборник материалов Всероссийской научно-практической конференции, 27 ноября 2009 года, г. Саранск</w:t>
      </w:r>
      <w:proofErr w:type="gramStart"/>
      <w:r w:rsidRPr="00B33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33EFB">
        <w:rPr>
          <w:rFonts w:ascii="Times New Roman" w:eastAsia="Times New Roman" w:hAnsi="Times New Roman" w:cs="Times New Roman"/>
          <w:sz w:val="28"/>
          <w:szCs w:val="28"/>
        </w:rPr>
        <w:t>С</w:t>
      </w:r>
      <w:proofErr w:type="gramEnd"/>
      <w:r w:rsidRPr="00B33EFB">
        <w:rPr>
          <w:rFonts w:ascii="Times New Roman" w:eastAsia="Times New Roman" w:hAnsi="Times New Roman" w:cs="Times New Roman"/>
          <w:sz w:val="28"/>
          <w:szCs w:val="28"/>
        </w:rPr>
        <w:t>ост.: Т.В. Самсонова, МО РМ, МРИО. – Саранск, 2010. – С. 26-29.</w:t>
      </w:r>
    </w:p>
    <w:p w:rsidR="006A1285" w:rsidRDefault="006A1285" w:rsidP="006A1285">
      <w:pPr>
        <w:spacing w:line="360" w:lineRule="auto"/>
        <w:jc w:val="right"/>
        <w:rPr>
          <w:rFonts w:ascii="Times New Roman" w:hAnsi="Times New Roman" w:cs="Times New Roman"/>
          <w:b/>
          <w:sz w:val="28"/>
          <w:szCs w:val="28"/>
        </w:rPr>
      </w:pPr>
    </w:p>
    <w:p w:rsidR="006A1285" w:rsidRDefault="006A1285" w:rsidP="006A1285">
      <w:pPr>
        <w:spacing w:after="0" w:line="240" w:lineRule="auto"/>
        <w:rPr>
          <w:rFonts w:ascii="Times New Roman" w:hAnsi="Times New Roman" w:cs="Times New Roman"/>
          <w:b/>
          <w:sz w:val="28"/>
          <w:szCs w:val="28"/>
        </w:rPr>
      </w:pPr>
    </w:p>
    <w:p w:rsidR="006A1285" w:rsidRDefault="006A1285" w:rsidP="006A1285">
      <w:pPr>
        <w:spacing w:after="0" w:line="240" w:lineRule="auto"/>
        <w:rPr>
          <w:rFonts w:ascii="Times New Roman" w:hAnsi="Times New Roman" w:cs="Times New Roman"/>
          <w:sz w:val="28"/>
          <w:szCs w:val="28"/>
        </w:rPr>
      </w:pPr>
    </w:p>
    <w:p w:rsidR="006A1285" w:rsidRDefault="006A1285" w:rsidP="006A1285">
      <w:pPr>
        <w:spacing w:after="0" w:line="240" w:lineRule="auto"/>
        <w:jc w:val="center"/>
        <w:rPr>
          <w:rFonts w:ascii="Times New Roman" w:hAnsi="Times New Roman" w:cs="Times New Roman"/>
          <w:sz w:val="28"/>
          <w:szCs w:val="28"/>
        </w:rPr>
      </w:pPr>
    </w:p>
    <w:p w:rsidR="006A1285" w:rsidRPr="00717345" w:rsidRDefault="006A1285" w:rsidP="006A1285">
      <w:pPr>
        <w:pStyle w:val="a3"/>
        <w:tabs>
          <w:tab w:val="left" w:pos="8414"/>
        </w:tabs>
        <w:ind w:firstLine="851"/>
        <w:rPr>
          <w:b/>
          <w:bCs/>
          <w:sz w:val="28"/>
          <w:szCs w:val="28"/>
        </w:rPr>
      </w:pPr>
    </w:p>
    <w:p w:rsidR="003C7D6F" w:rsidRPr="00717345" w:rsidRDefault="003C7D6F" w:rsidP="00717345">
      <w:pPr>
        <w:spacing w:after="0" w:line="240" w:lineRule="auto"/>
        <w:rPr>
          <w:rFonts w:ascii="Times New Roman" w:eastAsia="Times New Roman" w:hAnsi="Times New Roman" w:cs="Times New Roman"/>
          <w:b/>
          <w:bCs/>
          <w:sz w:val="28"/>
          <w:szCs w:val="28"/>
          <w:lang w:eastAsia="ru-RU"/>
        </w:rPr>
      </w:pPr>
    </w:p>
    <w:sectPr w:rsidR="003C7D6F" w:rsidRPr="00717345" w:rsidSect="00287805">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76" w:rsidRDefault="00974476" w:rsidP="00562EB0">
      <w:pPr>
        <w:spacing w:after="0" w:line="240" w:lineRule="auto"/>
      </w:pPr>
      <w:r>
        <w:separator/>
      </w:r>
    </w:p>
  </w:endnote>
  <w:endnote w:type="continuationSeparator" w:id="0">
    <w:p w:rsidR="00974476" w:rsidRDefault="00974476" w:rsidP="0056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azym/Surgut">
    <w:panose1 w:val="02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4F" w:rsidRPr="00981C47" w:rsidRDefault="000522E0" w:rsidP="00981C47">
    <w:pPr>
      <w:pStyle w:val="a9"/>
      <w:pBdr>
        <w:top w:val="thinThickSmallGap" w:sz="24" w:space="1" w:color="622423" w:themeColor="accent2" w:themeShade="7F"/>
      </w:pBdr>
      <w:rPr>
        <w:rFonts w:ascii="Times New Roman" w:eastAsiaTheme="majorEastAsia" w:hAnsi="Times New Roman" w:cs="Times New Roman"/>
        <w:sz w:val="20"/>
        <w:szCs w:val="20"/>
      </w:rPr>
    </w:pPr>
    <w:proofErr w:type="spellStart"/>
    <w:r w:rsidRPr="00981C47">
      <w:rPr>
        <w:rFonts w:ascii="Times New Roman" w:eastAsiaTheme="majorEastAsia" w:hAnsi="Times New Roman" w:cs="Times New Roman"/>
        <w:sz w:val="20"/>
        <w:szCs w:val="20"/>
      </w:rPr>
      <w:t>Федоркив</w:t>
    </w:r>
    <w:proofErr w:type="spellEnd"/>
    <w:r w:rsidRPr="00981C47">
      <w:rPr>
        <w:rFonts w:ascii="Times New Roman" w:eastAsiaTheme="majorEastAsia" w:hAnsi="Times New Roman" w:cs="Times New Roman"/>
        <w:sz w:val="20"/>
        <w:szCs w:val="20"/>
      </w:rPr>
      <w:t xml:space="preserve"> Любовь Алексеевна</w:t>
    </w:r>
    <w:r w:rsidRPr="00981C47">
      <w:rPr>
        <w:rFonts w:ascii="Times New Roman" w:eastAsiaTheme="majorEastAsia" w:hAnsi="Times New Roman" w:cs="Times New Roman"/>
        <w:sz w:val="20"/>
        <w:szCs w:val="20"/>
      </w:rPr>
      <w:ptab w:relativeTo="margin" w:alignment="right" w:leader="none"/>
    </w:r>
    <w:r w:rsidRPr="00981C47">
      <w:rPr>
        <w:rFonts w:ascii="Times New Roman" w:eastAsiaTheme="majorEastAsia" w:hAnsi="Times New Roman" w:cs="Times New Roman"/>
        <w:sz w:val="20"/>
        <w:szCs w:val="20"/>
      </w:rPr>
      <w:t xml:space="preserve">Страница </w:t>
    </w:r>
    <w:r w:rsidRPr="00981C47">
      <w:rPr>
        <w:rFonts w:ascii="Times New Roman" w:eastAsiaTheme="minorEastAsia" w:hAnsi="Times New Roman" w:cs="Times New Roman"/>
        <w:sz w:val="20"/>
        <w:szCs w:val="20"/>
      </w:rPr>
      <w:fldChar w:fldCharType="begin"/>
    </w:r>
    <w:r w:rsidRPr="00981C47">
      <w:rPr>
        <w:rFonts w:ascii="Times New Roman" w:hAnsi="Times New Roman" w:cs="Times New Roman"/>
        <w:sz w:val="20"/>
        <w:szCs w:val="20"/>
      </w:rPr>
      <w:instrText>PAGE   \* MERGEFORMAT</w:instrText>
    </w:r>
    <w:r w:rsidRPr="00981C47">
      <w:rPr>
        <w:rFonts w:ascii="Times New Roman" w:eastAsiaTheme="minorEastAsia" w:hAnsi="Times New Roman" w:cs="Times New Roman"/>
        <w:sz w:val="20"/>
        <w:szCs w:val="20"/>
      </w:rPr>
      <w:fldChar w:fldCharType="separate"/>
    </w:r>
    <w:r w:rsidR="00981C47" w:rsidRPr="00981C47">
      <w:rPr>
        <w:rFonts w:ascii="Times New Roman" w:eastAsiaTheme="majorEastAsia" w:hAnsi="Times New Roman" w:cs="Times New Roman"/>
        <w:noProof/>
        <w:sz w:val="20"/>
        <w:szCs w:val="20"/>
      </w:rPr>
      <w:t>4</w:t>
    </w:r>
    <w:r w:rsidRPr="00981C47">
      <w:rPr>
        <w:rFonts w:ascii="Times New Roman" w:eastAsiaTheme="majorEastAsia"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76" w:rsidRDefault="00974476" w:rsidP="00562EB0">
      <w:pPr>
        <w:spacing w:after="0" w:line="240" w:lineRule="auto"/>
      </w:pPr>
      <w:r>
        <w:separator/>
      </w:r>
    </w:p>
  </w:footnote>
  <w:footnote w:type="continuationSeparator" w:id="0">
    <w:p w:rsidR="00974476" w:rsidRDefault="00974476" w:rsidP="0056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77738743"/>
      <w:placeholder>
        <w:docPart w:val="92D3503F379B4E01B9CDA1E205C848D2"/>
      </w:placeholder>
      <w:dataBinding w:prefixMappings="xmlns:ns0='http://schemas.openxmlformats.org/package/2006/metadata/core-properties' xmlns:ns1='http://purl.org/dc/elements/1.1/'" w:xpath="/ns0:coreProperties[1]/ns1:title[1]" w:storeItemID="{6C3C8BC8-F283-45AE-878A-BAB7291924A1}"/>
      <w:text/>
    </w:sdtPr>
    <w:sdtEndPr/>
    <w:sdtContent>
      <w:p w:rsidR="000522E0" w:rsidRPr="000522E0" w:rsidRDefault="000522E0" w:rsidP="000522E0">
        <w:pPr>
          <w:pStyle w:val="a7"/>
          <w:pBdr>
            <w:bottom w:val="thickThinSmallGap" w:sz="24" w:space="1" w:color="622423" w:themeColor="accent2" w:themeShade="7F"/>
          </w:pBdr>
          <w:rPr>
            <w:rFonts w:ascii="Times New Roman" w:eastAsiaTheme="majorEastAsia" w:hAnsi="Times New Roman" w:cs="Times New Roman"/>
            <w:sz w:val="20"/>
            <w:szCs w:val="20"/>
          </w:rPr>
        </w:pPr>
        <w:r w:rsidRPr="000522E0">
          <w:rPr>
            <w:rFonts w:ascii="Times New Roman" w:eastAsiaTheme="majorEastAsia" w:hAnsi="Times New Roman" w:cs="Times New Roman"/>
            <w:sz w:val="20"/>
            <w:szCs w:val="20"/>
          </w:rPr>
          <w:t xml:space="preserve">МБОУ ДОД </w:t>
        </w:r>
        <w:r w:rsidR="00981C47">
          <w:rPr>
            <w:rFonts w:ascii="Times New Roman" w:eastAsiaTheme="majorEastAsia" w:hAnsi="Times New Roman" w:cs="Times New Roman"/>
            <w:sz w:val="20"/>
            <w:szCs w:val="20"/>
          </w:rPr>
          <w:t xml:space="preserve">ДЭКОЦ </w:t>
        </w:r>
        <w:r w:rsidRPr="000522E0">
          <w:rPr>
            <w:rFonts w:ascii="Times New Roman" w:eastAsiaTheme="majorEastAsia" w:hAnsi="Times New Roman" w:cs="Times New Roman"/>
            <w:sz w:val="20"/>
            <w:szCs w:val="20"/>
          </w:rPr>
          <w:t>«Лылынг союм»</w:t>
        </w:r>
      </w:p>
    </w:sdtContent>
  </w:sdt>
  <w:p w:rsidR="00FF284F" w:rsidRDefault="00FF28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773E"/>
    <w:multiLevelType w:val="hybridMultilevel"/>
    <w:tmpl w:val="CEBA5042"/>
    <w:lvl w:ilvl="0" w:tplc="5330EABE">
      <w:start w:val="1"/>
      <w:numFmt w:val="decimal"/>
      <w:lvlText w:val="%1."/>
      <w:lvlJc w:val="left"/>
      <w:pPr>
        <w:ind w:left="720" w:hanging="360"/>
      </w:pPr>
      <w:rPr>
        <w:rFonts w:hint="default"/>
        <w:spacing w:val="0"/>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12AAD"/>
    <w:multiLevelType w:val="multilevel"/>
    <w:tmpl w:val="0D3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25C68"/>
    <w:multiLevelType w:val="hybridMultilevel"/>
    <w:tmpl w:val="BC82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36EA9"/>
    <w:multiLevelType w:val="multilevel"/>
    <w:tmpl w:val="474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05940"/>
    <w:multiLevelType w:val="hybridMultilevel"/>
    <w:tmpl w:val="7DE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B80FFE"/>
    <w:multiLevelType w:val="hybridMultilevel"/>
    <w:tmpl w:val="8E9A4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E6588F"/>
    <w:multiLevelType w:val="hybridMultilevel"/>
    <w:tmpl w:val="79AA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4B6C7E"/>
    <w:multiLevelType w:val="hybridMultilevel"/>
    <w:tmpl w:val="B59A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716FD6"/>
    <w:multiLevelType w:val="hybridMultilevel"/>
    <w:tmpl w:val="7B76C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8"/>
  </w:num>
  <w:num w:numId="6">
    <w:abstractNumId w:val="4"/>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E58"/>
    <w:rsid w:val="00007097"/>
    <w:rsid w:val="000101CD"/>
    <w:rsid w:val="00013412"/>
    <w:rsid w:val="00016FCB"/>
    <w:rsid w:val="00017B1D"/>
    <w:rsid w:val="0003418F"/>
    <w:rsid w:val="000522E0"/>
    <w:rsid w:val="00056FDC"/>
    <w:rsid w:val="0006227C"/>
    <w:rsid w:val="000623C2"/>
    <w:rsid w:val="00066F11"/>
    <w:rsid w:val="00070C9F"/>
    <w:rsid w:val="00097703"/>
    <w:rsid w:val="000A6C85"/>
    <w:rsid w:val="000B2E12"/>
    <w:rsid w:val="000B5B83"/>
    <w:rsid w:val="000C269D"/>
    <w:rsid w:val="000C6CF5"/>
    <w:rsid w:val="000D7EC9"/>
    <w:rsid w:val="000F18E3"/>
    <w:rsid w:val="0010179A"/>
    <w:rsid w:val="00110C81"/>
    <w:rsid w:val="00131426"/>
    <w:rsid w:val="00136409"/>
    <w:rsid w:val="00137182"/>
    <w:rsid w:val="001541E5"/>
    <w:rsid w:val="0015605C"/>
    <w:rsid w:val="001614E6"/>
    <w:rsid w:val="00170E7E"/>
    <w:rsid w:val="00174D6C"/>
    <w:rsid w:val="001779A2"/>
    <w:rsid w:val="00181D74"/>
    <w:rsid w:val="00186824"/>
    <w:rsid w:val="00194C87"/>
    <w:rsid w:val="001977CA"/>
    <w:rsid w:val="001A2FAB"/>
    <w:rsid w:val="001B3A92"/>
    <w:rsid w:val="001B49FE"/>
    <w:rsid w:val="001B7A3F"/>
    <w:rsid w:val="001E23B3"/>
    <w:rsid w:val="001E4377"/>
    <w:rsid w:val="001F610B"/>
    <w:rsid w:val="001F7E1C"/>
    <w:rsid w:val="00205A92"/>
    <w:rsid w:val="00242147"/>
    <w:rsid w:val="00270AA8"/>
    <w:rsid w:val="00271104"/>
    <w:rsid w:val="002774B0"/>
    <w:rsid w:val="0027798F"/>
    <w:rsid w:val="00287805"/>
    <w:rsid w:val="002B3623"/>
    <w:rsid w:val="002B4816"/>
    <w:rsid w:val="002B5068"/>
    <w:rsid w:val="002B7A74"/>
    <w:rsid w:val="002C1CFC"/>
    <w:rsid w:val="002D7D40"/>
    <w:rsid w:val="002F70A4"/>
    <w:rsid w:val="002F7AE6"/>
    <w:rsid w:val="00312B27"/>
    <w:rsid w:val="00317127"/>
    <w:rsid w:val="00330053"/>
    <w:rsid w:val="0033475B"/>
    <w:rsid w:val="0033550B"/>
    <w:rsid w:val="0035251C"/>
    <w:rsid w:val="00361EC7"/>
    <w:rsid w:val="00367A46"/>
    <w:rsid w:val="003708EF"/>
    <w:rsid w:val="003A2E0B"/>
    <w:rsid w:val="003C69EA"/>
    <w:rsid w:val="003C7D6F"/>
    <w:rsid w:val="003E4E2C"/>
    <w:rsid w:val="003F2F93"/>
    <w:rsid w:val="003F65DF"/>
    <w:rsid w:val="0042057D"/>
    <w:rsid w:val="00432353"/>
    <w:rsid w:val="00460643"/>
    <w:rsid w:val="00467EA1"/>
    <w:rsid w:val="0049342B"/>
    <w:rsid w:val="004A7253"/>
    <w:rsid w:val="004A77D0"/>
    <w:rsid w:val="004B140B"/>
    <w:rsid w:val="004C7404"/>
    <w:rsid w:val="004D4CB0"/>
    <w:rsid w:val="005003DB"/>
    <w:rsid w:val="00500D13"/>
    <w:rsid w:val="005256CC"/>
    <w:rsid w:val="00526FE9"/>
    <w:rsid w:val="005275D3"/>
    <w:rsid w:val="00527C49"/>
    <w:rsid w:val="005327BB"/>
    <w:rsid w:val="00544A4F"/>
    <w:rsid w:val="00545C92"/>
    <w:rsid w:val="0055470B"/>
    <w:rsid w:val="00556565"/>
    <w:rsid w:val="00562EB0"/>
    <w:rsid w:val="0056361E"/>
    <w:rsid w:val="005679C8"/>
    <w:rsid w:val="00571C06"/>
    <w:rsid w:val="005727CC"/>
    <w:rsid w:val="00586AAE"/>
    <w:rsid w:val="0059747E"/>
    <w:rsid w:val="005A529B"/>
    <w:rsid w:val="005C43B7"/>
    <w:rsid w:val="00602642"/>
    <w:rsid w:val="006123D2"/>
    <w:rsid w:val="00613174"/>
    <w:rsid w:val="00614D77"/>
    <w:rsid w:val="00616A90"/>
    <w:rsid w:val="00645512"/>
    <w:rsid w:val="0065647A"/>
    <w:rsid w:val="006608A2"/>
    <w:rsid w:val="006658AF"/>
    <w:rsid w:val="00675902"/>
    <w:rsid w:val="00677BB0"/>
    <w:rsid w:val="00682091"/>
    <w:rsid w:val="0068275E"/>
    <w:rsid w:val="00694388"/>
    <w:rsid w:val="006A1285"/>
    <w:rsid w:val="006C22AB"/>
    <w:rsid w:val="006D05D6"/>
    <w:rsid w:val="006D3D89"/>
    <w:rsid w:val="006E0E9B"/>
    <w:rsid w:val="006E45EB"/>
    <w:rsid w:val="006F476E"/>
    <w:rsid w:val="006F5BC3"/>
    <w:rsid w:val="00703C85"/>
    <w:rsid w:val="00716259"/>
    <w:rsid w:val="00717345"/>
    <w:rsid w:val="007218E5"/>
    <w:rsid w:val="00730A65"/>
    <w:rsid w:val="007310EF"/>
    <w:rsid w:val="00741B6E"/>
    <w:rsid w:val="00752599"/>
    <w:rsid w:val="0077292D"/>
    <w:rsid w:val="007813AB"/>
    <w:rsid w:val="007A2F05"/>
    <w:rsid w:val="007A2FDD"/>
    <w:rsid w:val="007A48A2"/>
    <w:rsid w:val="007B262F"/>
    <w:rsid w:val="007B65AF"/>
    <w:rsid w:val="007C03D5"/>
    <w:rsid w:val="007C5D54"/>
    <w:rsid w:val="007D48C0"/>
    <w:rsid w:val="007E4DDA"/>
    <w:rsid w:val="007E5FA1"/>
    <w:rsid w:val="007F06C8"/>
    <w:rsid w:val="007F5E94"/>
    <w:rsid w:val="00800EE6"/>
    <w:rsid w:val="00810B35"/>
    <w:rsid w:val="00842E44"/>
    <w:rsid w:val="00863716"/>
    <w:rsid w:val="00865A97"/>
    <w:rsid w:val="0088265F"/>
    <w:rsid w:val="00885B0B"/>
    <w:rsid w:val="00890177"/>
    <w:rsid w:val="00891B95"/>
    <w:rsid w:val="00893D86"/>
    <w:rsid w:val="0089637E"/>
    <w:rsid w:val="008A6A66"/>
    <w:rsid w:val="008B1AC5"/>
    <w:rsid w:val="008B4983"/>
    <w:rsid w:val="008B4B93"/>
    <w:rsid w:val="008B4D40"/>
    <w:rsid w:val="008C6D4D"/>
    <w:rsid w:val="008D3974"/>
    <w:rsid w:val="008F2FA0"/>
    <w:rsid w:val="00900849"/>
    <w:rsid w:val="00903E07"/>
    <w:rsid w:val="00906267"/>
    <w:rsid w:val="00911C25"/>
    <w:rsid w:val="00921D8E"/>
    <w:rsid w:val="009352D7"/>
    <w:rsid w:val="009355E5"/>
    <w:rsid w:val="00935817"/>
    <w:rsid w:val="0094412E"/>
    <w:rsid w:val="00945E58"/>
    <w:rsid w:val="00953CFE"/>
    <w:rsid w:val="00957E58"/>
    <w:rsid w:val="00964209"/>
    <w:rsid w:val="00964B9B"/>
    <w:rsid w:val="00974476"/>
    <w:rsid w:val="0097530F"/>
    <w:rsid w:val="00976351"/>
    <w:rsid w:val="00981C47"/>
    <w:rsid w:val="00992B76"/>
    <w:rsid w:val="00997800"/>
    <w:rsid w:val="009A0CD5"/>
    <w:rsid w:val="009A5BC0"/>
    <w:rsid w:val="009A5FFD"/>
    <w:rsid w:val="009B6FEC"/>
    <w:rsid w:val="009C32F5"/>
    <w:rsid w:val="009D231F"/>
    <w:rsid w:val="009E2E11"/>
    <w:rsid w:val="009F2F49"/>
    <w:rsid w:val="00A012C7"/>
    <w:rsid w:val="00A065E2"/>
    <w:rsid w:val="00A173B7"/>
    <w:rsid w:val="00A2513C"/>
    <w:rsid w:val="00A27942"/>
    <w:rsid w:val="00A3540C"/>
    <w:rsid w:val="00A42436"/>
    <w:rsid w:val="00A45F44"/>
    <w:rsid w:val="00A47088"/>
    <w:rsid w:val="00A541F2"/>
    <w:rsid w:val="00A678B9"/>
    <w:rsid w:val="00A87A3E"/>
    <w:rsid w:val="00A9242E"/>
    <w:rsid w:val="00AB3B53"/>
    <w:rsid w:val="00AC1C45"/>
    <w:rsid w:val="00AD7B4F"/>
    <w:rsid w:val="00AF4B9E"/>
    <w:rsid w:val="00B0589A"/>
    <w:rsid w:val="00B256F7"/>
    <w:rsid w:val="00B27E33"/>
    <w:rsid w:val="00B30FFD"/>
    <w:rsid w:val="00B320F1"/>
    <w:rsid w:val="00B52469"/>
    <w:rsid w:val="00B52C62"/>
    <w:rsid w:val="00B54C95"/>
    <w:rsid w:val="00B80165"/>
    <w:rsid w:val="00B843CF"/>
    <w:rsid w:val="00B93E10"/>
    <w:rsid w:val="00B93F81"/>
    <w:rsid w:val="00BB1F38"/>
    <w:rsid w:val="00BB6A72"/>
    <w:rsid w:val="00BB6FDF"/>
    <w:rsid w:val="00BC0E47"/>
    <w:rsid w:val="00BC7F03"/>
    <w:rsid w:val="00BD1575"/>
    <w:rsid w:val="00BD4E6B"/>
    <w:rsid w:val="00BE7F68"/>
    <w:rsid w:val="00BF077F"/>
    <w:rsid w:val="00BF1BB7"/>
    <w:rsid w:val="00BF2991"/>
    <w:rsid w:val="00C2777E"/>
    <w:rsid w:val="00C33178"/>
    <w:rsid w:val="00C44E42"/>
    <w:rsid w:val="00C44EB0"/>
    <w:rsid w:val="00C47C49"/>
    <w:rsid w:val="00C47F1D"/>
    <w:rsid w:val="00C50C26"/>
    <w:rsid w:val="00C51265"/>
    <w:rsid w:val="00C53A57"/>
    <w:rsid w:val="00C76B6C"/>
    <w:rsid w:val="00C84494"/>
    <w:rsid w:val="00C84E54"/>
    <w:rsid w:val="00CC584C"/>
    <w:rsid w:val="00CC5BF4"/>
    <w:rsid w:val="00CC67FA"/>
    <w:rsid w:val="00CE1EBF"/>
    <w:rsid w:val="00CE3D99"/>
    <w:rsid w:val="00CE45E7"/>
    <w:rsid w:val="00CE568F"/>
    <w:rsid w:val="00CF0F3A"/>
    <w:rsid w:val="00D0362A"/>
    <w:rsid w:val="00D109DC"/>
    <w:rsid w:val="00D13200"/>
    <w:rsid w:val="00D16268"/>
    <w:rsid w:val="00D21B17"/>
    <w:rsid w:val="00D2297E"/>
    <w:rsid w:val="00D31EEA"/>
    <w:rsid w:val="00D4118C"/>
    <w:rsid w:val="00D46FD8"/>
    <w:rsid w:val="00D573E7"/>
    <w:rsid w:val="00D821EE"/>
    <w:rsid w:val="00DA1A98"/>
    <w:rsid w:val="00DA47C7"/>
    <w:rsid w:val="00DB2302"/>
    <w:rsid w:val="00DB6284"/>
    <w:rsid w:val="00DD03D2"/>
    <w:rsid w:val="00DD2839"/>
    <w:rsid w:val="00DE23A7"/>
    <w:rsid w:val="00DE599F"/>
    <w:rsid w:val="00DF14E1"/>
    <w:rsid w:val="00E02748"/>
    <w:rsid w:val="00E16790"/>
    <w:rsid w:val="00E242C4"/>
    <w:rsid w:val="00E25B74"/>
    <w:rsid w:val="00E321E0"/>
    <w:rsid w:val="00E35BD0"/>
    <w:rsid w:val="00E41486"/>
    <w:rsid w:val="00E473E9"/>
    <w:rsid w:val="00E51B3D"/>
    <w:rsid w:val="00E520CA"/>
    <w:rsid w:val="00E565BE"/>
    <w:rsid w:val="00E822FB"/>
    <w:rsid w:val="00E937B6"/>
    <w:rsid w:val="00E950BD"/>
    <w:rsid w:val="00E976BA"/>
    <w:rsid w:val="00EB396C"/>
    <w:rsid w:val="00EB631C"/>
    <w:rsid w:val="00EB6EFB"/>
    <w:rsid w:val="00EC0F8C"/>
    <w:rsid w:val="00EC4DAE"/>
    <w:rsid w:val="00EC50DC"/>
    <w:rsid w:val="00ED619C"/>
    <w:rsid w:val="00EE6D04"/>
    <w:rsid w:val="00EF45B1"/>
    <w:rsid w:val="00F04A19"/>
    <w:rsid w:val="00F05B0C"/>
    <w:rsid w:val="00F060B3"/>
    <w:rsid w:val="00F20A6F"/>
    <w:rsid w:val="00F27379"/>
    <w:rsid w:val="00F30C77"/>
    <w:rsid w:val="00F354A5"/>
    <w:rsid w:val="00F5606F"/>
    <w:rsid w:val="00F7001B"/>
    <w:rsid w:val="00F71C37"/>
    <w:rsid w:val="00F77DF6"/>
    <w:rsid w:val="00F83AD4"/>
    <w:rsid w:val="00F83C40"/>
    <w:rsid w:val="00F87AED"/>
    <w:rsid w:val="00F93122"/>
    <w:rsid w:val="00FA2B42"/>
    <w:rsid w:val="00FB079B"/>
    <w:rsid w:val="00FC5931"/>
    <w:rsid w:val="00FD1279"/>
    <w:rsid w:val="00FD78CC"/>
    <w:rsid w:val="00FE352A"/>
    <w:rsid w:val="00FF0976"/>
    <w:rsid w:val="00FF284F"/>
    <w:rsid w:val="00FF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58"/>
  </w:style>
  <w:style w:type="paragraph" w:styleId="1">
    <w:name w:val="heading 1"/>
    <w:basedOn w:val="a"/>
    <w:next w:val="a"/>
    <w:link w:val="10"/>
    <w:uiPriority w:val="9"/>
    <w:qFormat/>
    <w:rsid w:val="00E976BA"/>
    <w:pPr>
      <w:keepNext/>
      <w:spacing w:after="0" w:line="240" w:lineRule="auto"/>
      <w:ind w:firstLine="567"/>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E58"/>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957E58"/>
    <w:rPr>
      <w:rFonts w:ascii="Times New Roman" w:eastAsia="Times New Roman" w:hAnsi="Times New Roman" w:cs="Times New Roman"/>
      <w:sz w:val="36"/>
      <w:szCs w:val="24"/>
      <w:lang w:eastAsia="ru-RU"/>
    </w:rPr>
  </w:style>
  <w:style w:type="table" w:styleId="a5">
    <w:name w:val="Table Grid"/>
    <w:basedOn w:val="a1"/>
    <w:uiPriority w:val="59"/>
    <w:rsid w:val="00957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A2B42"/>
    <w:pPr>
      <w:ind w:left="720"/>
      <w:contextualSpacing/>
    </w:pPr>
  </w:style>
  <w:style w:type="paragraph" w:styleId="a7">
    <w:name w:val="header"/>
    <w:basedOn w:val="a"/>
    <w:link w:val="a8"/>
    <w:uiPriority w:val="99"/>
    <w:unhideWhenUsed/>
    <w:rsid w:val="00562E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2EB0"/>
  </w:style>
  <w:style w:type="paragraph" w:styleId="a9">
    <w:name w:val="footer"/>
    <w:basedOn w:val="a"/>
    <w:link w:val="aa"/>
    <w:uiPriority w:val="99"/>
    <w:unhideWhenUsed/>
    <w:rsid w:val="00562E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EB0"/>
  </w:style>
  <w:style w:type="paragraph" w:styleId="ab">
    <w:name w:val="Balloon Text"/>
    <w:basedOn w:val="a"/>
    <w:link w:val="ac"/>
    <w:uiPriority w:val="99"/>
    <w:semiHidden/>
    <w:unhideWhenUsed/>
    <w:rsid w:val="00562E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EB0"/>
    <w:rPr>
      <w:rFonts w:ascii="Tahoma" w:hAnsi="Tahoma" w:cs="Tahoma"/>
      <w:sz w:val="16"/>
      <w:szCs w:val="16"/>
    </w:rPr>
  </w:style>
  <w:style w:type="paragraph" w:styleId="ad">
    <w:name w:val="Normal (Web)"/>
    <w:basedOn w:val="a"/>
    <w:uiPriority w:val="99"/>
    <w:unhideWhenUsed/>
    <w:rsid w:val="00975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unhideWhenUsed/>
    <w:rsid w:val="001614E6"/>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1614E6"/>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1614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semiHidden/>
    <w:rsid w:val="001614E6"/>
    <w:rPr>
      <w:rFonts w:ascii="Times New Roman" w:eastAsia="Times New Roman" w:hAnsi="Times New Roman" w:cs="Times New Roman"/>
      <w:sz w:val="28"/>
      <w:szCs w:val="20"/>
      <w:lang w:eastAsia="ru-RU"/>
    </w:rPr>
  </w:style>
  <w:style w:type="paragraph" w:styleId="2">
    <w:name w:val="Body Text Indent 2"/>
    <w:basedOn w:val="a"/>
    <w:link w:val="20"/>
    <w:unhideWhenUsed/>
    <w:rsid w:val="001614E6"/>
    <w:pPr>
      <w:spacing w:after="0" w:line="240" w:lineRule="auto"/>
      <w:ind w:firstLine="567"/>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614E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E976BA"/>
    <w:rPr>
      <w:rFonts w:ascii="Times New Roman" w:eastAsia="Times New Roman" w:hAnsi="Times New Roman" w:cs="Times New Roman"/>
      <w:sz w:val="28"/>
      <w:szCs w:val="20"/>
      <w:lang w:eastAsia="ru-RU"/>
    </w:rPr>
  </w:style>
  <w:style w:type="paragraph" w:customStyle="1" w:styleId="Body-14">
    <w:name w:val="Body-14"/>
    <w:basedOn w:val="a"/>
    <w:uiPriority w:val="99"/>
    <w:rsid w:val="006A1285"/>
    <w:pPr>
      <w:spacing w:after="0" w:line="360" w:lineRule="auto"/>
      <w:ind w:firstLine="68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087">
      <w:bodyDiv w:val="1"/>
      <w:marLeft w:val="0"/>
      <w:marRight w:val="0"/>
      <w:marTop w:val="0"/>
      <w:marBottom w:val="0"/>
      <w:divBdr>
        <w:top w:val="none" w:sz="0" w:space="0" w:color="auto"/>
        <w:left w:val="none" w:sz="0" w:space="0" w:color="auto"/>
        <w:bottom w:val="none" w:sz="0" w:space="0" w:color="auto"/>
        <w:right w:val="none" w:sz="0" w:space="0" w:color="auto"/>
      </w:divBdr>
    </w:div>
    <w:div w:id="153033857">
      <w:bodyDiv w:val="1"/>
      <w:marLeft w:val="0"/>
      <w:marRight w:val="0"/>
      <w:marTop w:val="0"/>
      <w:marBottom w:val="0"/>
      <w:divBdr>
        <w:top w:val="none" w:sz="0" w:space="0" w:color="auto"/>
        <w:left w:val="none" w:sz="0" w:space="0" w:color="auto"/>
        <w:bottom w:val="none" w:sz="0" w:space="0" w:color="auto"/>
        <w:right w:val="none" w:sz="0" w:space="0" w:color="auto"/>
      </w:divBdr>
    </w:div>
    <w:div w:id="350641806">
      <w:bodyDiv w:val="1"/>
      <w:marLeft w:val="0"/>
      <w:marRight w:val="0"/>
      <w:marTop w:val="0"/>
      <w:marBottom w:val="0"/>
      <w:divBdr>
        <w:top w:val="none" w:sz="0" w:space="0" w:color="auto"/>
        <w:left w:val="none" w:sz="0" w:space="0" w:color="auto"/>
        <w:bottom w:val="none" w:sz="0" w:space="0" w:color="auto"/>
        <w:right w:val="none" w:sz="0" w:space="0" w:color="auto"/>
      </w:divBdr>
    </w:div>
    <w:div w:id="393623668">
      <w:bodyDiv w:val="1"/>
      <w:marLeft w:val="0"/>
      <w:marRight w:val="0"/>
      <w:marTop w:val="0"/>
      <w:marBottom w:val="0"/>
      <w:divBdr>
        <w:top w:val="none" w:sz="0" w:space="0" w:color="auto"/>
        <w:left w:val="none" w:sz="0" w:space="0" w:color="auto"/>
        <w:bottom w:val="none" w:sz="0" w:space="0" w:color="auto"/>
        <w:right w:val="none" w:sz="0" w:space="0" w:color="auto"/>
      </w:divBdr>
    </w:div>
    <w:div w:id="487600182">
      <w:bodyDiv w:val="1"/>
      <w:marLeft w:val="0"/>
      <w:marRight w:val="0"/>
      <w:marTop w:val="0"/>
      <w:marBottom w:val="0"/>
      <w:divBdr>
        <w:top w:val="none" w:sz="0" w:space="0" w:color="auto"/>
        <w:left w:val="none" w:sz="0" w:space="0" w:color="auto"/>
        <w:bottom w:val="none" w:sz="0" w:space="0" w:color="auto"/>
        <w:right w:val="none" w:sz="0" w:space="0" w:color="auto"/>
      </w:divBdr>
    </w:div>
    <w:div w:id="556479786">
      <w:bodyDiv w:val="1"/>
      <w:marLeft w:val="0"/>
      <w:marRight w:val="0"/>
      <w:marTop w:val="0"/>
      <w:marBottom w:val="0"/>
      <w:divBdr>
        <w:top w:val="none" w:sz="0" w:space="0" w:color="auto"/>
        <w:left w:val="none" w:sz="0" w:space="0" w:color="auto"/>
        <w:bottom w:val="none" w:sz="0" w:space="0" w:color="auto"/>
        <w:right w:val="none" w:sz="0" w:space="0" w:color="auto"/>
      </w:divBdr>
    </w:div>
    <w:div w:id="585916467">
      <w:bodyDiv w:val="1"/>
      <w:marLeft w:val="0"/>
      <w:marRight w:val="0"/>
      <w:marTop w:val="0"/>
      <w:marBottom w:val="0"/>
      <w:divBdr>
        <w:top w:val="none" w:sz="0" w:space="0" w:color="auto"/>
        <w:left w:val="none" w:sz="0" w:space="0" w:color="auto"/>
        <w:bottom w:val="none" w:sz="0" w:space="0" w:color="auto"/>
        <w:right w:val="none" w:sz="0" w:space="0" w:color="auto"/>
      </w:divBdr>
    </w:div>
    <w:div w:id="875508234">
      <w:bodyDiv w:val="1"/>
      <w:marLeft w:val="0"/>
      <w:marRight w:val="0"/>
      <w:marTop w:val="0"/>
      <w:marBottom w:val="0"/>
      <w:divBdr>
        <w:top w:val="none" w:sz="0" w:space="0" w:color="auto"/>
        <w:left w:val="none" w:sz="0" w:space="0" w:color="auto"/>
        <w:bottom w:val="none" w:sz="0" w:space="0" w:color="auto"/>
        <w:right w:val="none" w:sz="0" w:space="0" w:color="auto"/>
      </w:divBdr>
    </w:div>
    <w:div w:id="1251550332">
      <w:bodyDiv w:val="1"/>
      <w:marLeft w:val="0"/>
      <w:marRight w:val="0"/>
      <w:marTop w:val="0"/>
      <w:marBottom w:val="0"/>
      <w:divBdr>
        <w:top w:val="none" w:sz="0" w:space="0" w:color="auto"/>
        <w:left w:val="none" w:sz="0" w:space="0" w:color="auto"/>
        <w:bottom w:val="none" w:sz="0" w:space="0" w:color="auto"/>
        <w:right w:val="none" w:sz="0" w:space="0" w:color="auto"/>
      </w:divBdr>
    </w:div>
    <w:div w:id="1316495917">
      <w:bodyDiv w:val="1"/>
      <w:marLeft w:val="0"/>
      <w:marRight w:val="0"/>
      <w:marTop w:val="0"/>
      <w:marBottom w:val="0"/>
      <w:divBdr>
        <w:top w:val="none" w:sz="0" w:space="0" w:color="auto"/>
        <w:left w:val="none" w:sz="0" w:space="0" w:color="auto"/>
        <w:bottom w:val="none" w:sz="0" w:space="0" w:color="auto"/>
        <w:right w:val="none" w:sz="0" w:space="0" w:color="auto"/>
      </w:divBdr>
    </w:div>
    <w:div w:id="1503354659">
      <w:bodyDiv w:val="1"/>
      <w:marLeft w:val="0"/>
      <w:marRight w:val="0"/>
      <w:marTop w:val="0"/>
      <w:marBottom w:val="0"/>
      <w:divBdr>
        <w:top w:val="none" w:sz="0" w:space="0" w:color="auto"/>
        <w:left w:val="none" w:sz="0" w:space="0" w:color="auto"/>
        <w:bottom w:val="none" w:sz="0" w:space="0" w:color="auto"/>
        <w:right w:val="none" w:sz="0" w:space="0" w:color="auto"/>
      </w:divBdr>
    </w:div>
    <w:div w:id="1665935408">
      <w:bodyDiv w:val="1"/>
      <w:marLeft w:val="0"/>
      <w:marRight w:val="0"/>
      <w:marTop w:val="0"/>
      <w:marBottom w:val="0"/>
      <w:divBdr>
        <w:top w:val="none" w:sz="0" w:space="0" w:color="auto"/>
        <w:left w:val="none" w:sz="0" w:space="0" w:color="auto"/>
        <w:bottom w:val="none" w:sz="0" w:space="0" w:color="auto"/>
        <w:right w:val="none" w:sz="0" w:space="0" w:color="auto"/>
      </w:divBdr>
    </w:div>
    <w:div w:id="18601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90%D0%B7%D0%B8%D1%8F"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wikipedia.org/wiki/%D0%9C%D0%B0%D1%80%D0%B8%D0%BE%D0%BD%D0%B5%D1%82%D0%BA%D0%B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3503F379B4E01B9CDA1E205C848D2"/>
        <w:category>
          <w:name w:val="Общие"/>
          <w:gallery w:val="placeholder"/>
        </w:category>
        <w:types>
          <w:type w:val="bbPlcHdr"/>
        </w:types>
        <w:behaviors>
          <w:behavior w:val="content"/>
        </w:behaviors>
        <w:guid w:val="{274C0683-B4FC-409E-92FA-13C1F047A20A}"/>
      </w:docPartPr>
      <w:docPartBody>
        <w:p w:rsidR="00771026" w:rsidRDefault="00EF521D" w:rsidP="00EF521D">
          <w:pPr>
            <w:pStyle w:val="92D3503F379B4E01B9CDA1E205C848D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azym/Surgut">
    <w:panose1 w:val="02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D"/>
    <w:rsid w:val="00493533"/>
    <w:rsid w:val="00771026"/>
    <w:rsid w:val="00E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D3503F379B4E01B9CDA1E205C848D2">
    <w:name w:val="92D3503F379B4E01B9CDA1E205C848D2"/>
    <w:rsid w:val="00EF521D"/>
  </w:style>
  <w:style w:type="paragraph" w:customStyle="1" w:styleId="E8BFDEB18BC64897A923B7B1BD8AA42F">
    <w:name w:val="E8BFDEB18BC64897A923B7B1BD8AA42F"/>
    <w:rsid w:val="00EF52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D3503F379B4E01B9CDA1E205C848D2">
    <w:name w:val="92D3503F379B4E01B9CDA1E205C848D2"/>
    <w:rsid w:val="00EF521D"/>
  </w:style>
  <w:style w:type="paragraph" w:customStyle="1" w:styleId="E8BFDEB18BC64897A923B7B1BD8AA42F">
    <w:name w:val="E8BFDEB18BC64897A923B7B1BD8AA42F"/>
    <w:rsid w:val="00EF5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88068-9322-4B5C-A1C6-7F13639E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23</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МОУ ДОД «Детский этнокультурно-образовательный центр «Лылынг союм»</vt:lpstr>
    </vt:vector>
  </TitlesOfParts>
  <Company>Home</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ДОД ДЭКОЦ «Лылынг союм»</dc:title>
  <dc:subject/>
  <dc:creator>User</dc:creator>
  <cp:keywords/>
  <dc:description/>
  <cp:lastModifiedBy>Сергей</cp:lastModifiedBy>
  <cp:revision>93</cp:revision>
  <dcterms:created xsi:type="dcterms:W3CDTF">2010-03-04T19:17:00Z</dcterms:created>
  <dcterms:modified xsi:type="dcterms:W3CDTF">2015-03-18T12:33:00Z</dcterms:modified>
</cp:coreProperties>
</file>