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AF" w:rsidRPr="009A4543" w:rsidRDefault="003A0FAF" w:rsidP="003A0FAF">
      <w:pPr>
        <w:jc w:val="center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>ПОЛОЖЕНИЕ</w:t>
      </w:r>
    </w:p>
    <w:p w:rsidR="003A0FAF" w:rsidRPr="009A4543" w:rsidRDefault="003A0FAF" w:rsidP="003A0FAF">
      <w:pPr>
        <w:jc w:val="center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>о городском конкурсе декоративно-прикладного творчества</w:t>
      </w:r>
    </w:p>
    <w:p w:rsidR="003A0FAF" w:rsidRPr="009A4543" w:rsidRDefault="003A0FAF" w:rsidP="003A0FAF">
      <w:pPr>
        <w:jc w:val="center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>«Обско-угорские мотивы в образе куклы»</w:t>
      </w:r>
    </w:p>
    <w:p w:rsidR="003A0FAF" w:rsidRPr="009A4543" w:rsidRDefault="003A0FAF" w:rsidP="003A0FAF">
      <w:pPr>
        <w:jc w:val="both"/>
        <w:rPr>
          <w:rFonts w:eastAsia="Calibri"/>
          <w:b/>
          <w:sz w:val="16"/>
          <w:szCs w:val="16"/>
          <w:lang w:eastAsia="en-US"/>
        </w:rPr>
      </w:pPr>
      <w:r w:rsidRPr="009A454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A0FAF" w:rsidRDefault="003A0FAF" w:rsidP="003A0FAF">
      <w:pPr>
        <w:numPr>
          <w:ilvl w:val="0"/>
          <w:numId w:val="1"/>
        </w:num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A4543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3A0FAF" w:rsidRPr="009A4543" w:rsidRDefault="003A0FAF" w:rsidP="003A0FAF">
      <w:pPr>
        <w:ind w:left="927"/>
        <w:contextualSpacing/>
        <w:rPr>
          <w:rFonts w:eastAsia="Calibri"/>
          <w:b/>
          <w:sz w:val="28"/>
          <w:szCs w:val="28"/>
          <w:lang w:eastAsia="en-US"/>
        </w:rPr>
      </w:pPr>
    </w:p>
    <w:p w:rsidR="003A0FAF" w:rsidRPr="009A4543" w:rsidRDefault="003A0FAF" w:rsidP="003A0FA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>Настоящее положение определяет основные цели, задачи, порядок проведения конкурса декоративно-прикладного творчества «Обско-угорские мотивы в образе куклы» (далее – Конкурс).</w:t>
      </w:r>
    </w:p>
    <w:p w:rsidR="003A0FAF" w:rsidRPr="009A4543" w:rsidRDefault="003A0FAF" w:rsidP="003A0FAF">
      <w:pPr>
        <w:tabs>
          <w:tab w:val="left" w:pos="540"/>
          <w:tab w:val="left" w:pos="1080"/>
        </w:tabs>
        <w:ind w:firstLine="283"/>
        <w:jc w:val="both"/>
        <w:rPr>
          <w:rFonts w:eastAsia="Calibri"/>
          <w:sz w:val="28"/>
          <w:szCs w:val="28"/>
        </w:rPr>
      </w:pPr>
      <w:r w:rsidRPr="009A4543">
        <w:rPr>
          <w:rFonts w:eastAsia="Calibri"/>
          <w:sz w:val="28"/>
          <w:szCs w:val="28"/>
          <w:lang w:eastAsia="en-US"/>
        </w:rPr>
        <w:t xml:space="preserve">     </w:t>
      </w:r>
      <w:r w:rsidRPr="009A4543">
        <w:rPr>
          <w:rFonts w:eastAsia="Calibri"/>
          <w:sz w:val="28"/>
          <w:szCs w:val="28"/>
        </w:rPr>
        <w:t>Общее руководство проведением Конкурса осуществляет Департамент образования Администрации города Ханты-Мансийска.</w:t>
      </w:r>
    </w:p>
    <w:p w:rsidR="003A0FAF" w:rsidRPr="009A4543" w:rsidRDefault="003A0FAF" w:rsidP="003A0FAF">
      <w:pPr>
        <w:tabs>
          <w:tab w:val="left" w:pos="0"/>
          <w:tab w:val="left" w:pos="1080"/>
        </w:tabs>
        <w:ind w:firstLine="540"/>
        <w:jc w:val="both"/>
        <w:rPr>
          <w:rFonts w:eastAsia="Calibri"/>
          <w:sz w:val="28"/>
          <w:szCs w:val="28"/>
        </w:rPr>
      </w:pPr>
      <w:r w:rsidRPr="009A4543">
        <w:rPr>
          <w:rFonts w:eastAsia="Calibri"/>
          <w:sz w:val="28"/>
          <w:szCs w:val="28"/>
        </w:rPr>
        <w:t xml:space="preserve">Непосредственную организацию и проведение Конкурса осуществляет </w:t>
      </w:r>
      <w:r w:rsidRPr="009A4543">
        <w:rPr>
          <w:rFonts w:eastAsia="Calibri"/>
          <w:sz w:val="28"/>
          <w:szCs w:val="28"/>
          <w:lang w:eastAsia="en-US"/>
        </w:rPr>
        <w:t xml:space="preserve">муниципальное </w:t>
      </w:r>
      <w:proofErr w:type="gramStart"/>
      <w:r w:rsidRPr="009A4543">
        <w:rPr>
          <w:rFonts w:eastAsia="Calibri"/>
          <w:sz w:val="28"/>
          <w:szCs w:val="28"/>
          <w:lang w:eastAsia="en-US"/>
        </w:rPr>
        <w:t>бюджетное  учреждение</w:t>
      </w:r>
      <w:proofErr w:type="gramEnd"/>
      <w:r w:rsidRPr="009A4543">
        <w:rPr>
          <w:rFonts w:eastAsia="Calibri"/>
          <w:sz w:val="28"/>
          <w:szCs w:val="28"/>
          <w:lang w:eastAsia="en-US"/>
        </w:rPr>
        <w:t xml:space="preserve"> дополнительного образования  «Детский этнокультурно-образовательный центр» (далее – Центр).</w:t>
      </w:r>
    </w:p>
    <w:p w:rsidR="003A0FAF" w:rsidRPr="009A4543" w:rsidRDefault="003A0FAF" w:rsidP="003A0FAF">
      <w:pPr>
        <w:jc w:val="both"/>
        <w:rPr>
          <w:rFonts w:eastAsia="Calibri"/>
          <w:sz w:val="28"/>
          <w:szCs w:val="28"/>
          <w:lang w:eastAsia="en-US"/>
        </w:rPr>
      </w:pPr>
    </w:p>
    <w:p w:rsidR="003A0FAF" w:rsidRPr="009A4543" w:rsidRDefault="003A0FAF" w:rsidP="003A0F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 xml:space="preserve">Конкурс проводится с 16 ноября 2020 года по 20 февраля 2021 года. Первый этап (отборочный) проводится с 16 ноября 2020 года по 16 декабря 2020 года: </w:t>
      </w:r>
    </w:p>
    <w:p w:rsidR="003A0FAF" w:rsidRPr="009A4543" w:rsidRDefault="003A0FAF" w:rsidP="003A0F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 xml:space="preserve">- прием, отбор конкурсных работ; </w:t>
      </w:r>
    </w:p>
    <w:p w:rsidR="003A0FAF" w:rsidRPr="009A4543" w:rsidRDefault="003A0FAF" w:rsidP="003A0F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>- награждение победителей и участников Конкурса.</w:t>
      </w:r>
    </w:p>
    <w:p w:rsidR="003A0FAF" w:rsidRPr="009A4543" w:rsidRDefault="003A0FAF" w:rsidP="003A0F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>Второй этап (выставочно-экспозиционный) проводится с 20 декабря 2020 года по 20 февраля 2021 года.</w:t>
      </w:r>
    </w:p>
    <w:p w:rsidR="003A0FAF" w:rsidRPr="009A4543" w:rsidRDefault="003A0FAF" w:rsidP="003A0FAF">
      <w:pPr>
        <w:ind w:left="927"/>
        <w:contextualSpacing/>
        <w:rPr>
          <w:rFonts w:eastAsia="Calibri"/>
          <w:b/>
          <w:sz w:val="28"/>
          <w:szCs w:val="28"/>
          <w:lang w:eastAsia="en-US"/>
        </w:rPr>
      </w:pPr>
    </w:p>
    <w:p w:rsidR="003A0FAF" w:rsidRDefault="003A0FAF" w:rsidP="003A0FAF">
      <w:pPr>
        <w:numPr>
          <w:ilvl w:val="0"/>
          <w:numId w:val="1"/>
        </w:num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A4543">
        <w:rPr>
          <w:rFonts w:eastAsia="Calibri"/>
          <w:b/>
          <w:sz w:val="28"/>
          <w:szCs w:val="28"/>
          <w:lang w:eastAsia="en-US"/>
        </w:rPr>
        <w:t>Цель и задачи Конкурса</w:t>
      </w:r>
    </w:p>
    <w:p w:rsidR="003A0FAF" w:rsidRPr="009A4543" w:rsidRDefault="003A0FAF" w:rsidP="003A0FAF">
      <w:pPr>
        <w:ind w:left="927"/>
        <w:contextualSpacing/>
        <w:rPr>
          <w:rFonts w:eastAsia="Calibri"/>
          <w:b/>
          <w:sz w:val="28"/>
          <w:szCs w:val="28"/>
          <w:lang w:eastAsia="en-US"/>
        </w:rPr>
      </w:pPr>
    </w:p>
    <w:p w:rsidR="003A0FAF" w:rsidRPr="009A4543" w:rsidRDefault="003A0FAF" w:rsidP="003A0FAF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>Цель Конкурса - пропаганда традиционной культуры обско-угорских народов в современном городском пространстве.</w:t>
      </w:r>
    </w:p>
    <w:p w:rsidR="003A0FAF" w:rsidRPr="009A4543" w:rsidRDefault="003A0FAF" w:rsidP="003A0F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 xml:space="preserve">Задачи конкурса: </w:t>
      </w:r>
    </w:p>
    <w:p w:rsidR="003A0FAF" w:rsidRPr="009A4543" w:rsidRDefault="003A0FAF" w:rsidP="003A0FAF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A4543">
        <w:rPr>
          <w:rFonts w:eastAsia="Calibri"/>
          <w:sz w:val="28"/>
          <w:szCs w:val="28"/>
          <w:lang w:eastAsia="en-US"/>
        </w:rPr>
        <w:t>развитие творческого потенциала детей, педагогов образовательных учреждений, мастеров декоративно-прикладного творчества, работников культуры, музейных работников, повышение уровня мастерства;</w:t>
      </w:r>
    </w:p>
    <w:p w:rsidR="003A0FAF" w:rsidRPr="009A4543" w:rsidRDefault="003A0FAF" w:rsidP="003A0FAF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A4543">
        <w:rPr>
          <w:rFonts w:eastAsia="Calibri"/>
          <w:sz w:val="28"/>
          <w:szCs w:val="28"/>
          <w:lang w:eastAsia="en-US"/>
        </w:rPr>
        <w:t>мотивация интереса учащихся образовательных учреждений к изучению декоративно-прикладного творчества обско-угорских народов;</w:t>
      </w:r>
    </w:p>
    <w:p w:rsidR="003A0FAF" w:rsidRPr="009A4543" w:rsidRDefault="003A0FAF" w:rsidP="003A0FAF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A4543">
        <w:rPr>
          <w:rFonts w:eastAsia="Calibri"/>
          <w:sz w:val="28"/>
          <w:szCs w:val="28"/>
          <w:lang w:eastAsia="en-US"/>
        </w:rPr>
        <w:t>расширение сотрудничества между образовательными учреждениями города Ханты-Мансийска.</w:t>
      </w:r>
    </w:p>
    <w:p w:rsidR="003A0FAF" w:rsidRPr="009A4543" w:rsidRDefault="003A0FAF" w:rsidP="003A0FA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A0FAF" w:rsidRDefault="003A0FAF" w:rsidP="003A0FAF">
      <w:pPr>
        <w:numPr>
          <w:ilvl w:val="0"/>
          <w:numId w:val="1"/>
        </w:num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A4543">
        <w:rPr>
          <w:rFonts w:eastAsia="Calibri"/>
          <w:b/>
          <w:sz w:val="28"/>
          <w:szCs w:val="28"/>
          <w:lang w:eastAsia="en-US"/>
        </w:rPr>
        <w:t>Участники Конкурса</w:t>
      </w:r>
    </w:p>
    <w:p w:rsidR="003A0FAF" w:rsidRPr="009A4543" w:rsidRDefault="003A0FAF" w:rsidP="003A0FAF">
      <w:pPr>
        <w:ind w:left="927"/>
        <w:contextualSpacing/>
        <w:rPr>
          <w:rFonts w:eastAsia="Calibri"/>
          <w:b/>
          <w:sz w:val="28"/>
          <w:szCs w:val="28"/>
          <w:lang w:eastAsia="en-US"/>
        </w:rPr>
      </w:pPr>
    </w:p>
    <w:p w:rsidR="003A0FAF" w:rsidRPr="009A4543" w:rsidRDefault="003A0FAF" w:rsidP="003A0FAF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>В Конкурсе могут принимать участие обучающиеся образовательных учреждений всех типов города Ханты-</w:t>
      </w:r>
      <w:proofErr w:type="spellStart"/>
      <w:r w:rsidRPr="009A4543">
        <w:rPr>
          <w:rFonts w:eastAsia="Calibri"/>
          <w:sz w:val="28"/>
          <w:szCs w:val="28"/>
          <w:lang w:eastAsia="en-US"/>
        </w:rPr>
        <w:t>Маснийска</w:t>
      </w:r>
      <w:proofErr w:type="spellEnd"/>
      <w:r w:rsidRPr="009A4543">
        <w:rPr>
          <w:rFonts w:eastAsia="Calibri"/>
          <w:sz w:val="28"/>
          <w:szCs w:val="28"/>
          <w:lang w:eastAsia="en-US"/>
        </w:rPr>
        <w:t>, педагоги, мастера декоративно-прикладного искусства, работники культуры, музейные работники и все увлекающиеся декоративно-прикладным творчеством, проживающие на территории города Ханты-Мансийска.</w:t>
      </w:r>
    </w:p>
    <w:p w:rsidR="003A0FAF" w:rsidRPr="009A4543" w:rsidRDefault="003A0FAF" w:rsidP="003A0FAF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>Возрастные категории участников Конкурса:</w:t>
      </w:r>
    </w:p>
    <w:p w:rsidR="003A0FAF" w:rsidRPr="009A4543" w:rsidRDefault="003A0FAF" w:rsidP="003A0FAF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>1-я возрастная категория - от 5 лет до 7 лет;</w:t>
      </w:r>
    </w:p>
    <w:p w:rsidR="003A0FAF" w:rsidRPr="009A4543" w:rsidRDefault="003A0FAF" w:rsidP="003A0FAF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lastRenderedPageBreak/>
        <w:t>2-я возрастная категория - от 8 до 13 лет;</w:t>
      </w:r>
    </w:p>
    <w:p w:rsidR="003A0FAF" w:rsidRPr="009A4543" w:rsidRDefault="003A0FAF" w:rsidP="003A0FAF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>3-я возрастная категория - от 14 до 18 лет;</w:t>
      </w:r>
    </w:p>
    <w:p w:rsidR="003A0FAF" w:rsidRPr="009A4543" w:rsidRDefault="003A0FAF" w:rsidP="003A0FAF">
      <w:pPr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 xml:space="preserve">        4-я возрастная категория - старше 18 лет.</w:t>
      </w:r>
    </w:p>
    <w:p w:rsidR="003A0FAF" w:rsidRPr="009A4543" w:rsidRDefault="003A0FAF" w:rsidP="003A0FA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A0FAF" w:rsidRDefault="003A0FAF" w:rsidP="003A0FAF">
      <w:pPr>
        <w:numPr>
          <w:ilvl w:val="0"/>
          <w:numId w:val="1"/>
        </w:num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A4543">
        <w:rPr>
          <w:rFonts w:eastAsia="Calibri"/>
          <w:b/>
          <w:sz w:val="28"/>
          <w:szCs w:val="28"/>
          <w:lang w:eastAsia="en-US"/>
        </w:rPr>
        <w:t xml:space="preserve">Порядок </w:t>
      </w:r>
      <w:proofErr w:type="gramStart"/>
      <w:r w:rsidRPr="009A4543">
        <w:rPr>
          <w:rFonts w:eastAsia="Calibri"/>
          <w:b/>
          <w:sz w:val="28"/>
          <w:szCs w:val="28"/>
          <w:lang w:eastAsia="en-US"/>
        </w:rPr>
        <w:t>проведения  Конкурса</w:t>
      </w:r>
      <w:proofErr w:type="gramEnd"/>
    </w:p>
    <w:p w:rsidR="003A0FAF" w:rsidRPr="009A4543" w:rsidRDefault="003A0FAF" w:rsidP="003A0FAF">
      <w:pPr>
        <w:ind w:left="927"/>
        <w:contextualSpacing/>
        <w:rPr>
          <w:rFonts w:eastAsia="Calibri"/>
          <w:b/>
          <w:sz w:val="28"/>
          <w:szCs w:val="28"/>
          <w:lang w:eastAsia="en-US"/>
        </w:rPr>
      </w:pPr>
    </w:p>
    <w:p w:rsidR="003A0FAF" w:rsidRPr="009A4543" w:rsidRDefault="003A0FAF" w:rsidP="003A0F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>На Конкурс предоставляются куклы, выполненные из различных материалов, в том числе:</w:t>
      </w:r>
    </w:p>
    <w:p w:rsidR="003A0FAF" w:rsidRPr="009A4543" w:rsidRDefault="003A0FAF" w:rsidP="003A0FAF">
      <w:pPr>
        <w:tabs>
          <w:tab w:val="left" w:pos="1134"/>
        </w:tabs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9A4543">
        <w:rPr>
          <w:rFonts w:eastAsia="Calibri"/>
          <w:sz w:val="28"/>
          <w:szCs w:val="28"/>
          <w:lang w:eastAsia="en-US"/>
        </w:rPr>
        <w:t xml:space="preserve">традиционные куклы обско-угорских народов; </w:t>
      </w:r>
    </w:p>
    <w:p w:rsidR="003A0FAF" w:rsidRPr="009A4543" w:rsidRDefault="003A0FAF" w:rsidP="003A0FAF">
      <w:pPr>
        <w:tabs>
          <w:tab w:val="left" w:pos="1134"/>
        </w:tabs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A4543">
        <w:rPr>
          <w:rFonts w:eastAsia="Calibri"/>
          <w:sz w:val="28"/>
          <w:szCs w:val="28"/>
          <w:lang w:eastAsia="en-US"/>
        </w:rPr>
        <w:t xml:space="preserve">куклы в традиционной национальной одежде обско-угорских народов; </w:t>
      </w:r>
    </w:p>
    <w:p w:rsidR="003A0FAF" w:rsidRPr="009A4543" w:rsidRDefault="003A0FAF" w:rsidP="003A0FAF">
      <w:pPr>
        <w:tabs>
          <w:tab w:val="left" w:pos="1134"/>
        </w:tabs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A4543">
        <w:rPr>
          <w:rFonts w:eastAsia="Calibri"/>
          <w:sz w:val="28"/>
          <w:szCs w:val="28"/>
          <w:lang w:eastAsia="en-US"/>
        </w:rPr>
        <w:t xml:space="preserve">куклы в костюме современной интерпретации. </w:t>
      </w:r>
    </w:p>
    <w:p w:rsidR="003A0FAF" w:rsidRPr="009A4543" w:rsidRDefault="003A0FAF" w:rsidP="003A0F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>Номинации Конкурса:</w:t>
      </w:r>
    </w:p>
    <w:p w:rsidR="003A0FAF" w:rsidRPr="009A4543" w:rsidRDefault="003A0FAF" w:rsidP="003A0FAF">
      <w:pPr>
        <w:tabs>
          <w:tab w:val="left" w:pos="1134"/>
        </w:tabs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A4543">
        <w:rPr>
          <w:rFonts w:eastAsia="Calibri"/>
          <w:sz w:val="28"/>
          <w:szCs w:val="28"/>
          <w:lang w:eastAsia="en-US"/>
        </w:rPr>
        <w:t>традиционная народная кукла обско-угорских народов;</w:t>
      </w:r>
    </w:p>
    <w:p w:rsidR="003A0FAF" w:rsidRPr="009A4543" w:rsidRDefault="003A0FAF" w:rsidP="003A0FAF">
      <w:pPr>
        <w:tabs>
          <w:tab w:val="left" w:pos="1134"/>
        </w:tabs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A4543">
        <w:rPr>
          <w:rFonts w:eastAsia="Calibri"/>
          <w:sz w:val="28"/>
          <w:szCs w:val="28"/>
          <w:lang w:eastAsia="en-US"/>
        </w:rPr>
        <w:t>кукла в традиционной национальной одежде обско-угорских народов;</w:t>
      </w:r>
    </w:p>
    <w:p w:rsidR="003A0FAF" w:rsidRPr="009A4543" w:rsidRDefault="003A0FAF" w:rsidP="003A0FAF">
      <w:pPr>
        <w:tabs>
          <w:tab w:val="left" w:pos="1134"/>
        </w:tabs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A4543">
        <w:rPr>
          <w:rFonts w:eastAsia="Calibri"/>
          <w:sz w:val="28"/>
          <w:szCs w:val="28"/>
          <w:lang w:eastAsia="en-US"/>
        </w:rPr>
        <w:t>кукла в костюме современной интерпретации.</w:t>
      </w:r>
    </w:p>
    <w:p w:rsidR="003A0FAF" w:rsidRPr="009A4543" w:rsidRDefault="003A0FAF" w:rsidP="003A0F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>Каждый участник может принять участие в нескольких номинациях.</w:t>
      </w:r>
    </w:p>
    <w:p w:rsidR="003A0FAF" w:rsidRPr="009A4543" w:rsidRDefault="003A0FAF" w:rsidP="003A0F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 xml:space="preserve">Каждая </w:t>
      </w:r>
      <w:proofErr w:type="gramStart"/>
      <w:r w:rsidRPr="009A4543">
        <w:rPr>
          <w:rFonts w:eastAsia="Calibri"/>
          <w:sz w:val="28"/>
          <w:szCs w:val="28"/>
          <w:lang w:eastAsia="en-US"/>
        </w:rPr>
        <w:t>конкурсная  работа</w:t>
      </w:r>
      <w:proofErr w:type="gramEnd"/>
      <w:r w:rsidRPr="009A4543">
        <w:rPr>
          <w:rFonts w:eastAsia="Calibri"/>
          <w:sz w:val="28"/>
          <w:szCs w:val="28"/>
          <w:lang w:eastAsia="en-US"/>
        </w:rPr>
        <w:t xml:space="preserve"> должна сопровождаться заявкой, оформленной в соответствии с формой, согласно приложению к настоящему положению. </w:t>
      </w:r>
    </w:p>
    <w:p w:rsidR="003A0FAF" w:rsidRPr="009A4543" w:rsidRDefault="003A0FAF" w:rsidP="003A0F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 xml:space="preserve">При условии участия в Конкурсе нескольких детей, заявка оформляется на каждого участника отдельно (к примеру, 5 участников - 5 заявок).  </w:t>
      </w:r>
    </w:p>
    <w:p w:rsidR="003A0FAF" w:rsidRPr="009A4543" w:rsidRDefault="003A0FAF" w:rsidP="003A0F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 xml:space="preserve">При подаче групповой работы, заявка заполняется одна с указанием фамилии, имени и отчества каждого из участников конкурса в строке 1 заявки.   </w:t>
      </w:r>
    </w:p>
    <w:p w:rsidR="003A0FAF" w:rsidRPr="009A4543" w:rsidRDefault="003A0FAF" w:rsidP="003A0F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>Участники, не предоставившие или оформившие заявку не в соответствии с требованиями, к участию в конкурсе не допускаются.</w:t>
      </w:r>
    </w:p>
    <w:p w:rsidR="003A0FAF" w:rsidRPr="009A4543" w:rsidRDefault="003A0FAF" w:rsidP="003A0FAF">
      <w:pPr>
        <w:tabs>
          <w:tab w:val="left" w:pos="1134"/>
        </w:tabs>
        <w:ind w:firstLine="600"/>
        <w:jc w:val="both"/>
        <w:rPr>
          <w:sz w:val="28"/>
          <w:szCs w:val="28"/>
        </w:rPr>
      </w:pPr>
      <w:r w:rsidRPr="009A4543">
        <w:rPr>
          <w:sz w:val="28"/>
          <w:szCs w:val="28"/>
        </w:rPr>
        <w:t xml:space="preserve">Работы предоставляются в электронном виде (фотография, видео обзор работы на однотонном фоне) на адрес электронной почты: </w:t>
      </w:r>
      <w:hyperlink r:id="rId5" w:history="1">
        <w:r w:rsidRPr="009A4543">
          <w:rPr>
            <w:rFonts w:eastAsia="Calibri"/>
            <w:color w:val="0000FF"/>
            <w:sz w:val="28"/>
            <w:szCs w:val="28"/>
            <w:u w:val="single"/>
            <w:lang w:eastAsia="en-US"/>
          </w:rPr>
          <w:t>lylyngsoyum@yandex.ru</w:t>
        </w:r>
      </w:hyperlink>
      <w:r w:rsidRPr="009A4543">
        <w:rPr>
          <w:rFonts w:eastAsia="Calibri"/>
          <w:color w:val="FF0000"/>
          <w:sz w:val="28"/>
          <w:szCs w:val="28"/>
          <w:lang w:eastAsia="en-US"/>
        </w:rPr>
        <w:t xml:space="preserve">. </w:t>
      </w:r>
    </w:p>
    <w:p w:rsidR="003A0FAF" w:rsidRPr="009A4543" w:rsidRDefault="003A0FAF" w:rsidP="003A0FA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4543">
        <w:rPr>
          <w:sz w:val="28"/>
          <w:szCs w:val="28"/>
        </w:rPr>
        <w:t xml:space="preserve">В названии </w:t>
      </w:r>
      <w:proofErr w:type="gramStart"/>
      <w:r w:rsidRPr="009A4543">
        <w:rPr>
          <w:sz w:val="28"/>
          <w:szCs w:val="28"/>
        </w:rPr>
        <w:t>файла</w:t>
      </w:r>
      <w:proofErr w:type="gramEnd"/>
      <w:r w:rsidRPr="009A4543">
        <w:rPr>
          <w:sz w:val="28"/>
          <w:szCs w:val="28"/>
        </w:rPr>
        <w:t xml:space="preserve"> отправляемого на Конкурс должно содержаться название работы и Ф.И.О. автора. </w:t>
      </w:r>
    </w:p>
    <w:p w:rsidR="003A0FAF" w:rsidRPr="009A4543" w:rsidRDefault="003A0FAF" w:rsidP="003A0FA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4543">
        <w:rPr>
          <w:color w:val="000000"/>
          <w:sz w:val="28"/>
          <w:szCs w:val="28"/>
        </w:rPr>
        <w:t>Каждая работа должна сопровождаться краткой аннотацией (до 0,5 страницы А4 текста).</w:t>
      </w:r>
    </w:p>
    <w:p w:rsidR="003A0FAF" w:rsidRPr="009A4543" w:rsidRDefault="003A0FAF" w:rsidP="003A0FAF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9A4543">
        <w:rPr>
          <w:color w:val="000000"/>
          <w:sz w:val="28"/>
          <w:szCs w:val="28"/>
        </w:rPr>
        <w:t>Требования к фотографиям конкурсных работ:</w:t>
      </w:r>
    </w:p>
    <w:p w:rsidR="003A0FAF" w:rsidRPr="009A4543" w:rsidRDefault="003A0FAF" w:rsidP="003A0FAF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4543">
        <w:rPr>
          <w:sz w:val="28"/>
          <w:szCs w:val="28"/>
        </w:rPr>
        <w:t>минимальный размер 1200х900 пикселей (не более 3 мегабайт);</w:t>
      </w:r>
    </w:p>
    <w:p w:rsidR="003A0FAF" w:rsidRPr="009A4543" w:rsidRDefault="003A0FAF" w:rsidP="003A0FAF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4543">
        <w:rPr>
          <w:sz w:val="28"/>
          <w:szCs w:val="28"/>
        </w:rPr>
        <w:t>фотография работы на белой подложке, на белом фоне, при дневном свете;</w:t>
      </w:r>
    </w:p>
    <w:p w:rsidR="003A0FAF" w:rsidRPr="009A4543" w:rsidRDefault="003A0FAF" w:rsidP="003A0FAF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4543">
        <w:rPr>
          <w:sz w:val="28"/>
          <w:szCs w:val="28"/>
        </w:rPr>
        <w:t>отсутствие в кадре посторонних предметов;</w:t>
      </w:r>
    </w:p>
    <w:p w:rsidR="003A0FAF" w:rsidRPr="009A4543" w:rsidRDefault="003A0FAF" w:rsidP="003A0FAF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4543">
        <w:rPr>
          <w:sz w:val="28"/>
          <w:szCs w:val="28"/>
        </w:rPr>
        <w:t>фотография должна быть четкой, без искажения цветов.</w:t>
      </w:r>
    </w:p>
    <w:p w:rsidR="003A0FAF" w:rsidRPr="009A4543" w:rsidRDefault="003A0FAF" w:rsidP="003A0FAF">
      <w:pPr>
        <w:tabs>
          <w:tab w:val="left" w:pos="1134"/>
        </w:tabs>
        <w:ind w:left="600"/>
        <w:jc w:val="both"/>
        <w:rPr>
          <w:color w:val="000000"/>
          <w:sz w:val="28"/>
          <w:szCs w:val="28"/>
        </w:rPr>
      </w:pPr>
      <w:r w:rsidRPr="009A4543">
        <w:rPr>
          <w:color w:val="000000"/>
          <w:sz w:val="28"/>
          <w:szCs w:val="28"/>
        </w:rPr>
        <w:t>Требования к видео обзорам конкурсных работ:</w:t>
      </w:r>
    </w:p>
    <w:p w:rsidR="003A0FAF" w:rsidRPr="009A4543" w:rsidRDefault="003A0FAF" w:rsidP="003A0FAF">
      <w:pPr>
        <w:tabs>
          <w:tab w:val="left" w:pos="1080"/>
        </w:tabs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A4543">
        <w:rPr>
          <w:color w:val="000000"/>
          <w:sz w:val="28"/>
          <w:szCs w:val="28"/>
        </w:rPr>
        <w:t>круговая съемка (обзор работы со всех сторон на 360</w:t>
      </w:r>
      <w:r w:rsidRPr="009A4543">
        <w:rPr>
          <w:color w:val="000000"/>
          <w:sz w:val="28"/>
          <w:szCs w:val="28"/>
        </w:rPr>
        <w:sym w:font="Symbol" w:char="F0B0"/>
      </w:r>
      <w:r w:rsidRPr="009A4543">
        <w:rPr>
          <w:color w:val="000000"/>
          <w:sz w:val="28"/>
          <w:szCs w:val="28"/>
        </w:rPr>
        <w:t>);</w:t>
      </w:r>
    </w:p>
    <w:p w:rsidR="003A0FAF" w:rsidRPr="009A4543" w:rsidRDefault="003A0FAF" w:rsidP="003A0FAF">
      <w:pPr>
        <w:tabs>
          <w:tab w:val="left" w:pos="1080"/>
        </w:tabs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A4543">
        <w:rPr>
          <w:color w:val="000000"/>
          <w:sz w:val="28"/>
          <w:szCs w:val="28"/>
        </w:rPr>
        <w:t>продолжительность обзора до 30 секунд.</w:t>
      </w:r>
    </w:p>
    <w:p w:rsidR="003A0FAF" w:rsidRPr="009A4543" w:rsidRDefault="003A0FAF" w:rsidP="003A0FAF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 xml:space="preserve">Для оценки конкурсных работ формируется Жюри, которое действует на основании данного Положения. Персональный состав жюри, во главе с председателем утверждается ежегодно приказом Центра. В состав жюри </w:t>
      </w:r>
      <w:r w:rsidRPr="009A4543">
        <w:rPr>
          <w:rFonts w:eastAsia="Calibri"/>
          <w:sz w:val="28"/>
          <w:szCs w:val="28"/>
          <w:lang w:eastAsia="en-US"/>
        </w:rPr>
        <w:lastRenderedPageBreak/>
        <w:t xml:space="preserve">входят специалисты в области культуры, декоративно-прикладного творчества обско-угорских народов. </w:t>
      </w:r>
    </w:p>
    <w:p w:rsidR="003A0FAF" w:rsidRPr="009A4543" w:rsidRDefault="003A0FAF" w:rsidP="003A0FAF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3A0FAF" w:rsidRDefault="003A0FAF" w:rsidP="003A0FAF">
      <w:pPr>
        <w:numPr>
          <w:ilvl w:val="0"/>
          <w:numId w:val="1"/>
        </w:numPr>
        <w:ind w:left="0" w:firstLine="567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A4543">
        <w:rPr>
          <w:rFonts w:eastAsia="Calibri"/>
          <w:b/>
          <w:sz w:val="28"/>
          <w:szCs w:val="28"/>
          <w:lang w:eastAsia="en-US"/>
        </w:rPr>
        <w:t>Критерии оценки конкурсных работ</w:t>
      </w:r>
    </w:p>
    <w:p w:rsidR="003A0FAF" w:rsidRPr="009A4543" w:rsidRDefault="003A0FAF" w:rsidP="003A0FAF">
      <w:pPr>
        <w:ind w:left="567"/>
        <w:contextualSpacing/>
        <w:rPr>
          <w:rFonts w:eastAsia="Calibri"/>
          <w:b/>
          <w:sz w:val="28"/>
          <w:szCs w:val="28"/>
          <w:lang w:eastAsia="en-US"/>
        </w:rPr>
      </w:pPr>
    </w:p>
    <w:p w:rsidR="003A0FAF" w:rsidRPr="009A4543" w:rsidRDefault="003A0FAF" w:rsidP="003A0F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>Конкурсные работы оценивает жюри. Работы, предоставленные на конкурс, оцениваются по следующим критериям:</w:t>
      </w:r>
    </w:p>
    <w:p w:rsidR="003A0FAF" w:rsidRPr="009A4543" w:rsidRDefault="003A0FAF" w:rsidP="003A0FAF">
      <w:pPr>
        <w:tabs>
          <w:tab w:val="left" w:pos="142"/>
          <w:tab w:val="left" w:pos="1134"/>
        </w:tabs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A4543">
        <w:rPr>
          <w:rFonts w:eastAsia="Calibri"/>
          <w:sz w:val="28"/>
          <w:szCs w:val="28"/>
          <w:lang w:eastAsia="en-US"/>
        </w:rPr>
        <w:t>соответствие традиционной технике исполнения;</w:t>
      </w:r>
    </w:p>
    <w:p w:rsidR="003A0FAF" w:rsidRPr="009A4543" w:rsidRDefault="003A0FAF" w:rsidP="003A0FAF">
      <w:pPr>
        <w:tabs>
          <w:tab w:val="left" w:pos="142"/>
          <w:tab w:val="left" w:pos="1134"/>
        </w:tabs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A4543">
        <w:rPr>
          <w:rFonts w:eastAsia="Calibri"/>
          <w:sz w:val="28"/>
          <w:szCs w:val="28"/>
          <w:lang w:eastAsia="en-US"/>
        </w:rPr>
        <w:t>мастерство владение техникой и материалом;</w:t>
      </w:r>
    </w:p>
    <w:p w:rsidR="003A0FAF" w:rsidRPr="009A4543" w:rsidRDefault="003A0FAF" w:rsidP="003A0FAF">
      <w:pPr>
        <w:tabs>
          <w:tab w:val="left" w:pos="142"/>
          <w:tab w:val="left" w:pos="1134"/>
        </w:tabs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A4543">
        <w:rPr>
          <w:rFonts w:eastAsia="Calibri"/>
          <w:sz w:val="28"/>
          <w:szCs w:val="28"/>
          <w:lang w:eastAsia="en-US"/>
        </w:rPr>
        <w:t>эстетичность изделия;</w:t>
      </w:r>
    </w:p>
    <w:p w:rsidR="003A0FAF" w:rsidRPr="009A4543" w:rsidRDefault="003A0FAF" w:rsidP="003A0FAF">
      <w:pPr>
        <w:tabs>
          <w:tab w:val="left" w:pos="142"/>
          <w:tab w:val="left" w:pos="1134"/>
        </w:tabs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A4543">
        <w:rPr>
          <w:rFonts w:eastAsia="Calibri"/>
          <w:sz w:val="28"/>
          <w:szCs w:val="28"/>
          <w:lang w:eastAsia="en-US"/>
        </w:rPr>
        <w:t>творческая интерпретация исполнения;</w:t>
      </w:r>
      <w:r w:rsidRPr="009A4543">
        <w:rPr>
          <w:rFonts w:eastAsia="Calibri"/>
          <w:sz w:val="28"/>
          <w:szCs w:val="28"/>
          <w:lang w:eastAsia="en-US"/>
        </w:rPr>
        <w:tab/>
      </w:r>
    </w:p>
    <w:p w:rsidR="003A0FAF" w:rsidRPr="009A4543" w:rsidRDefault="003A0FAF" w:rsidP="003A0FAF">
      <w:pPr>
        <w:tabs>
          <w:tab w:val="left" w:pos="142"/>
          <w:tab w:val="left" w:pos="1134"/>
        </w:tabs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A4543">
        <w:rPr>
          <w:rFonts w:eastAsia="Calibri"/>
          <w:sz w:val="28"/>
          <w:szCs w:val="28"/>
          <w:lang w:eastAsia="en-US"/>
        </w:rPr>
        <w:t>полное соответствие работы возрастной категории автора.</w:t>
      </w:r>
    </w:p>
    <w:p w:rsidR="003A0FAF" w:rsidRPr="009A4543" w:rsidRDefault="003A0FAF" w:rsidP="003A0FA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A0FAF" w:rsidRDefault="003A0FAF" w:rsidP="003A0FAF">
      <w:pPr>
        <w:numPr>
          <w:ilvl w:val="0"/>
          <w:numId w:val="1"/>
        </w:num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A4543">
        <w:rPr>
          <w:rFonts w:eastAsia="Calibri"/>
          <w:b/>
          <w:sz w:val="28"/>
          <w:szCs w:val="28"/>
          <w:lang w:eastAsia="en-US"/>
        </w:rPr>
        <w:t>Подведение итогов Конкурса</w:t>
      </w:r>
    </w:p>
    <w:p w:rsidR="003A0FAF" w:rsidRPr="009A4543" w:rsidRDefault="003A0FAF" w:rsidP="003A0FAF">
      <w:pPr>
        <w:ind w:left="927"/>
        <w:contextualSpacing/>
        <w:rPr>
          <w:rFonts w:eastAsia="Calibri"/>
          <w:b/>
          <w:sz w:val="28"/>
          <w:szCs w:val="28"/>
          <w:lang w:eastAsia="en-US"/>
        </w:rPr>
      </w:pPr>
    </w:p>
    <w:p w:rsidR="003A0FAF" w:rsidRPr="009A4543" w:rsidRDefault="003A0FAF" w:rsidP="003A0FAF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>Итогом обсуждения конкурсных работ является протокол заседания</w:t>
      </w:r>
      <w:r w:rsidRPr="009A4543">
        <w:rPr>
          <w:rFonts w:eastAsia="Calibri"/>
          <w:b/>
          <w:sz w:val="28"/>
          <w:szCs w:val="28"/>
          <w:lang w:eastAsia="en-US"/>
        </w:rPr>
        <w:t xml:space="preserve"> </w:t>
      </w:r>
      <w:r w:rsidRPr="009A4543">
        <w:rPr>
          <w:rFonts w:eastAsia="Calibri"/>
          <w:sz w:val="28"/>
          <w:szCs w:val="28"/>
          <w:lang w:eastAsia="en-US"/>
        </w:rPr>
        <w:t>членов Жюри. Члены Жюри не имеют права разглашать результаты Конкурса до официального опубликования результатов.</w:t>
      </w:r>
    </w:p>
    <w:p w:rsidR="003A0FAF" w:rsidRPr="009A4543" w:rsidRDefault="003A0FAF" w:rsidP="003A0FAF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 xml:space="preserve">Победители Конкурса награждаются дипломами 1, 2, 3 степени, руководители образовательных организаций и коллективов </w:t>
      </w:r>
      <w:proofErr w:type="gramStart"/>
      <w:r w:rsidRPr="009A4543">
        <w:rPr>
          <w:rFonts w:eastAsia="Calibri"/>
          <w:sz w:val="28"/>
          <w:szCs w:val="28"/>
          <w:lang w:eastAsia="en-US"/>
        </w:rPr>
        <w:t>награждаются  благодарственными</w:t>
      </w:r>
      <w:proofErr w:type="gramEnd"/>
      <w:r w:rsidRPr="009A4543">
        <w:rPr>
          <w:rFonts w:eastAsia="Calibri"/>
          <w:sz w:val="28"/>
          <w:szCs w:val="28"/>
          <w:lang w:eastAsia="en-US"/>
        </w:rPr>
        <w:t xml:space="preserve"> письмами за участие в Конкурсе. </w:t>
      </w:r>
    </w:p>
    <w:p w:rsidR="003A0FAF" w:rsidRPr="009A4543" w:rsidRDefault="003A0FAF" w:rsidP="003A0FAF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>Дипломы и благодарственные письма высылаются на электронные</w:t>
      </w:r>
      <w:bookmarkStart w:id="0" w:name="_GoBack"/>
      <w:bookmarkEnd w:id="0"/>
      <w:r w:rsidRPr="009A4543">
        <w:rPr>
          <w:rFonts w:eastAsia="Calibri"/>
          <w:sz w:val="28"/>
          <w:szCs w:val="28"/>
          <w:lang w:eastAsia="en-US"/>
        </w:rPr>
        <w:t xml:space="preserve"> почты участников.</w:t>
      </w:r>
    </w:p>
    <w:p w:rsidR="003A0FAF" w:rsidRPr="009A4543" w:rsidRDefault="003A0FAF" w:rsidP="003A0FAF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>Участники Конкурса награждаются электронными сертификатами участника.</w:t>
      </w:r>
    </w:p>
    <w:p w:rsidR="003A0FAF" w:rsidRPr="009A4543" w:rsidRDefault="003A0FAF" w:rsidP="003A0FAF">
      <w:pPr>
        <w:ind w:firstLine="567"/>
        <w:contextualSpacing/>
        <w:jc w:val="both"/>
        <w:rPr>
          <w:rFonts w:eastAsia="Calibri"/>
          <w:sz w:val="28"/>
          <w:szCs w:val="28"/>
          <w:shd w:val="clear" w:color="auto" w:fill="F7F7F7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>Работы, получившие дипломы 1, 2, 3 степени войдут в состав экспозиции, публикуются на официальном сайте Центра и в социальных сетях Центра.</w:t>
      </w:r>
    </w:p>
    <w:p w:rsidR="003A0FAF" w:rsidRPr="009A4543" w:rsidRDefault="003A0FAF" w:rsidP="003A0FA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A0FAF" w:rsidRPr="009A4543" w:rsidRDefault="003A0FAF" w:rsidP="003A0FAF">
      <w:pPr>
        <w:pStyle w:val="a3"/>
        <w:numPr>
          <w:ilvl w:val="0"/>
          <w:numId w:val="1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9A4543">
        <w:rPr>
          <w:rFonts w:eastAsia="Calibri"/>
          <w:b/>
          <w:sz w:val="28"/>
          <w:szCs w:val="28"/>
          <w:lang w:eastAsia="en-US"/>
        </w:rPr>
        <w:t>Контактная информация</w:t>
      </w:r>
    </w:p>
    <w:p w:rsidR="003A0FAF" w:rsidRPr="009A4543" w:rsidRDefault="003A0FAF" w:rsidP="003A0FAF">
      <w:pPr>
        <w:pStyle w:val="a3"/>
        <w:ind w:left="927"/>
        <w:rPr>
          <w:rFonts w:eastAsia="Calibri"/>
          <w:b/>
          <w:sz w:val="28"/>
          <w:szCs w:val="28"/>
          <w:lang w:eastAsia="en-US"/>
        </w:rPr>
      </w:pPr>
    </w:p>
    <w:p w:rsidR="003A0FAF" w:rsidRPr="009A4543" w:rsidRDefault="003A0FAF" w:rsidP="003A0F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 xml:space="preserve">Положение о проведении Конкурса размещено на официальном сайте Центра  </w:t>
      </w:r>
      <w:hyperlink r:id="rId6" w:history="1">
        <w:r w:rsidRPr="009A4543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http://lylyngsoyum.ru/</w:t>
        </w:r>
      </w:hyperlink>
      <w:r w:rsidRPr="009A4543">
        <w:rPr>
          <w:rFonts w:eastAsia="Calibri"/>
          <w:sz w:val="28"/>
          <w:szCs w:val="28"/>
          <w:lang w:eastAsia="en-US"/>
        </w:rPr>
        <w:t xml:space="preserve"> </w:t>
      </w:r>
    </w:p>
    <w:p w:rsidR="003A0FAF" w:rsidRPr="009A4543" w:rsidRDefault="003A0FAF" w:rsidP="003A0F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>Адрес представителя организатора конкурса:</w:t>
      </w:r>
    </w:p>
    <w:p w:rsidR="003A0FAF" w:rsidRPr="009A4543" w:rsidRDefault="003A0FAF" w:rsidP="003A0F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 xml:space="preserve">628011, г. Ханты-Мансийск, ул. Мира, 52. </w:t>
      </w:r>
    </w:p>
    <w:p w:rsidR="003A0FAF" w:rsidRPr="009A4543" w:rsidRDefault="003A0FAF" w:rsidP="003A0F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>Муниципальное бюджетное учреждение дополнительного образования «Детский этнокультурно-образовательный центр»</w:t>
      </w:r>
    </w:p>
    <w:p w:rsidR="003A0FAF" w:rsidRPr="009A4543" w:rsidRDefault="003A0FAF" w:rsidP="003A0F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 xml:space="preserve">Тел. 8 (3467) 32-93-88.Е-mail: </w:t>
      </w:r>
      <w:hyperlink r:id="rId7" w:history="1">
        <w:r w:rsidRPr="009A4543">
          <w:rPr>
            <w:rFonts w:eastAsia="Calibri"/>
            <w:color w:val="0000FF"/>
            <w:sz w:val="28"/>
            <w:szCs w:val="28"/>
            <w:u w:val="single"/>
            <w:lang w:eastAsia="en-US"/>
          </w:rPr>
          <w:t>lylyngsoyum@yandex.ru</w:t>
        </w:r>
      </w:hyperlink>
      <w:r w:rsidRPr="009A4543">
        <w:rPr>
          <w:rFonts w:eastAsia="Calibri"/>
          <w:sz w:val="28"/>
          <w:szCs w:val="28"/>
          <w:lang w:eastAsia="en-US"/>
        </w:rPr>
        <w:t xml:space="preserve"> </w:t>
      </w:r>
    </w:p>
    <w:p w:rsidR="003A0FAF" w:rsidRPr="009A4543" w:rsidRDefault="003A0FAF" w:rsidP="003A0F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4543">
        <w:rPr>
          <w:rFonts w:eastAsia="Calibri"/>
          <w:sz w:val="28"/>
          <w:szCs w:val="28"/>
          <w:lang w:eastAsia="en-US"/>
        </w:rPr>
        <w:t> </w:t>
      </w:r>
    </w:p>
    <w:p w:rsidR="00E6556D" w:rsidRDefault="00E6556D"/>
    <w:sectPr w:rsidR="00E6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31C"/>
    <w:multiLevelType w:val="multilevel"/>
    <w:tmpl w:val="32BCAB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AF"/>
    <w:rsid w:val="00145FA1"/>
    <w:rsid w:val="003A0FAF"/>
    <w:rsid w:val="00E6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064F7-7177-4DEC-946B-02B7E01A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FAF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lyngsoyu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ylyngsoyum.ru/" TargetMode="External"/><Relationship Id="rId5" Type="http://schemas.openxmlformats.org/officeDocument/2006/relationships/hyperlink" Target="mailto:lylyngsoyum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2020-11-19T05:17:00Z</dcterms:created>
  <dcterms:modified xsi:type="dcterms:W3CDTF">2020-11-19T05:18:00Z</dcterms:modified>
</cp:coreProperties>
</file>