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5"/>
        <w:ind w:firstLine="5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Продуктивный результат</w:t>
      </w:r>
      <w:r>
        <w:rPr>
          <w:rFonts w:ascii="Times New Roman" w:hAnsi="Times New Roman" w:cs="Times New Roman"/>
          <w:b/>
          <w:color w:val="auto"/>
          <w:sz w:val="28"/>
          <w:szCs w:val="28"/>
        </w:rPr>
      </w:r>
    </w:p>
    <w:p>
      <w:pPr>
        <w:pStyle w:val="635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35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профессиональной деятельности</w:t>
      </w:r>
      <w:r>
        <w:rPr>
          <w:rFonts w:ascii="Times New Roman" w:hAnsi="Times New Roman" w:cs="Times New Roman"/>
          <w:b/>
          <w:sz w:val="16"/>
          <w:szCs w:val="16"/>
        </w:rPr>
      </w:r>
    </w:p>
    <w:p>
      <w:pPr>
        <w:pStyle w:val="635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Меров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Владимир Савельевич </w:t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635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</w:t>
      </w:r>
      <w:r>
        <w:rPr>
          <w:rFonts w:ascii="Times New Roman" w:hAnsi="Times New Roman" w:cs="Times New Roman"/>
          <w:b/>
          <w:sz w:val="24"/>
          <w:szCs w:val="24"/>
        </w:rPr>
        <w:t xml:space="preserve">аттестующегося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35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 дополнительного образования МБУ ДО «ДЭКОЦ»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35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должность, место работы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35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аттестующегося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высшую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(подтверждение)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35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квалификационную категорию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Общие сведения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3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Образование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35"/>
        <w:ind w:firstLine="540"/>
        <w:jc w:val="center"/>
        <w:rPr>
          <w:rFonts w:ascii="Times New Roman" w:hAnsi="Times New Roman" w:cs="Times New Roman"/>
          <w:bCs/>
        </w:rPr>
      </w:pPr>
      <w:r/>
      <w:bookmarkStart w:id="0" w:name="_Hlk144303451"/>
      <w:r/>
      <w:r>
        <w:rPr>
          <w:rFonts w:ascii="Times New Roman" w:hAnsi="Times New Roman" w:cs="Times New Roman"/>
          <w:bCs/>
        </w:rPr>
      </w:r>
    </w:p>
    <w:tbl>
      <w:tblPr>
        <w:tblStyle w:val="636"/>
        <w:tblW w:w="0" w:type="auto"/>
        <w:tblInd w:w="-176" w:type="dxa"/>
        <w:tblLook w:val="04A0" w:firstRow="1" w:lastRow="0" w:firstColumn="1" w:lastColumn="0" w:noHBand="0" w:noVBand="1"/>
      </w:tblPr>
      <w:tblGrid>
        <w:gridCol w:w="1801"/>
        <w:gridCol w:w="2077"/>
        <w:gridCol w:w="1972"/>
        <w:gridCol w:w="1935"/>
        <w:gridCol w:w="2092"/>
      </w:tblGrid>
      <w:tr>
        <w:tblPrEx/>
        <w:trPr/>
        <w:tc>
          <w:tcPr>
            <w:tcW w:w="18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Год окончания</w:t>
            </w:r>
            <w:r>
              <w:rPr>
                <w:sz w:val="24"/>
                <w:szCs w:val="24"/>
              </w:rPr>
            </w:r>
          </w:p>
        </w:tc>
        <w:tc>
          <w:tcPr>
            <w:tcW w:w="2077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Учебное заведение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Специальность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5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Квалификация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Подтверждающий документ (копия диплома или ссылка)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180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27 июня </w:t>
            </w:r>
            <w:r>
              <w:rPr>
                <w:bCs/>
                <w:sz w:val="24"/>
                <w:szCs w:val="24"/>
              </w:rPr>
              <w:t xml:space="preserve">2001</w:t>
            </w:r>
            <w:r>
              <w:rPr>
                <w:bCs/>
                <w:sz w:val="24"/>
                <w:szCs w:val="24"/>
              </w:rPr>
              <w:t xml:space="preserve"> г.</w:t>
            </w:r>
            <w:r>
              <w:rPr>
                <w:bCs/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077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Нижн</w:t>
            </w:r>
            <w:r>
              <w:rPr>
                <w:bCs/>
                <w:sz w:val="24"/>
                <w:szCs w:val="24"/>
              </w:rPr>
              <w:t xml:space="preserve">евартовский</w:t>
            </w:r>
            <w:r>
              <w:rPr>
                <w:bCs/>
                <w:sz w:val="24"/>
                <w:szCs w:val="24"/>
              </w:rPr>
              <w:t xml:space="preserve"> государственный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педагогический институт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</w:t>
            </w:r>
            <w:r>
              <w:rPr>
                <w:bCs/>
                <w:sz w:val="24"/>
                <w:szCs w:val="24"/>
              </w:rPr>
              <w:t xml:space="preserve">Филология</w:t>
            </w:r>
            <w:r>
              <w:rPr>
                <w:bCs/>
                <w:sz w:val="24"/>
                <w:szCs w:val="24"/>
              </w:rPr>
              <w:t xml:space="preserve">»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935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</w:t>
            </w:r>
            <w:r>
              <w:rPr>
                <w:bCs/>
                <w:sz w:val="24"/>
                <w:szCs w:val="24"/>
              </w:rPr>
              <w:t xml:space="preserve">Учитель русского языка, литературы, мансийского языка и </w:t>
            </w:r>
            <w:r>
              <w:rPr>
                <w:bCs/>
                <w:sz w:val="24"/>
                <w:szCs w:val="24"/>
              </w:rPr>
              <w:t xml:space="preserve">литературы народов С</w:t>
            </w:r>
            <w:r>
              <w:rPr>
                <w:bCs/>
                <w:sz w:val="24"/>
                <w:szCs w:val="24"/>
              </w:rPr>
              <w:t xml:space="preserve">евера</w:t>
            </w:r>
            <w:r>
              <w:rPr>
                <w:bCs/>
                <w:sz w:val="24"/>
                <w:szCs w:val="24"/>
              </w:rPr>
              <w:t xml:space="preserve">»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Диплом</w:t>
            </w:r>
            <w:r>
              <w:rPr>
                <w:bCs/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ДВС </w:t>
            </w:r>
            <w:r>
              <w:rPr>
                <w:bCs/>
                <w:sz w:val="24"/>
                <w:szCs w:val="24"/>
              </w:rPr>
              <w:t xml:space="preserve">№</w:t>
            </w:r>
            <w:r>
              <w:rPr>
                <w:bCs/>
                <w:sz w:val="24"/>
                <w:szCs w:val="24"/>
              </w:rPr>
              <w:t xml:space="preserve">0795746</w:t>
            </w:r>
            <w:r>
              <w:rPr>
                <w:bCs/>
                <w:sz w:val="24"/>
                <w:szCs w:val="24"/>
              </w:rPr>
            </w:r>
          </w:p>
        </w:tc>
      </w:tr>
    </w:tbl>
    <w:p>
      <w:pPr>
        <w:jc w:val="center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center"/>
        <w:widowControl w:val="off"/>
        <w:rPr>
          <w:b/>
          <w:sz w:val="24"/>
          <w:szCs w:val="24"/>
        </w:rPr>
      </w:pPr>
      <w:r/>
      <w:bookmarkStart w:id="1" w:name="_Hlk144332661"/>
      <w:r/>
      <w:bookmarkEnd w:id="0"/>
      <w:r>
        <w:rPr>
          <w:b/>
          <w:bCs/>
          <w:sz w:val="24"/>
          <w:szCs w:val="24"/>
        </w:rPr>
        <w:t xml:space="preserve">Н</w:t>
      </w:r>
      <w:r>
        <w:rPr>
          <w:b/>
          <w:sz w:val="24"/>
          <w:szCs w:val="24"/>
        </w:rPr>
        <w:t xml:space="preserve">епрерывность профессионального развития </w:t>
      </w:r>
      <w:r>
        <w:rPr>
          <w:b/>
          <w:sz w:val="24"/>
          <w:szCs w:val="24"/>
        </w:rPr>
        <w:t xml:space="preserve">преподавателя</w:t>
      </w:r>
      <w:r>
        <w:rPr>
          <w:b/>
          <w:sz w:val="24"/>
          <w:szCs w:val="24"/>
        </w:rPr>
        <w:t xml:space="preserve"> </w:t>
      </w:r>
      <w:bookmarkStart w:id="2" w:name="_Hlk144303632"/>
      <w:r>
        <w:rPr>
          <w:b/>
          <w:sz w:val="24"/>
          <w:szCs w:val="24"/>
        </w:rPr>
        <w:t xml:space="preserve">(педагога)</w:t>
      </w:r>
      <w:r>
        <w:rPr>
          <w:b/>
          <w:sz w:val="24"/>
          <w:szCs w:val="24"/>
        </w:rPr>
      </w:r>
    </w:p>
    <w:p>
      <w:pPr>
        <w:pStyle w:val="633"/>
        <w:jc w:val="center"/>
        <w:rPr>
          <w:rFonts w:ascii="Times New Roman" w:hAnsi="Times New Roman"/>
          <w:b/>
          <w:bCs/>
          <w:sz w:val="24"/>
          <w:szCs w:val="24"/>
        </w:rPr>
      </w:pPr>
      <w:r/>
      <w:bookmarkStart w:id="3" w:name="_Hlk144353005"/>
      <w:r/>
      <w:bookmarkEnd w:id="2"/>
      <w:r>
        <w:rPr>
          <w:rFonts w:ascii="Times New Roman" w:hAnsi="Times New Roman"/>
          <w:b/>
          <w:sz w:val="24"/>
          <w:szCs w:val="24"/>
          <w:lang w:eastAsia="ru-RU"/>
        </w:rPr>
        <w:t xml:space="preserve">(в рамках программ дополнительного профессионального образования)</w:t>
      </w:r>
      <w:r>
        <w:rPr>
          <w:rFonts w:ascii="Times New Roman" w:hAnsi="Times New Roman"/>
          <w:b/>
          <w:bCs/>
          <w:sz w:val="24"/>
          <w:szCs w:val="24"/>
        </w:rPr>
      </w:r>
    </w:p>
    <w:tbl>
      <w:tblPr>
        <w:tblStyle w:val="636"/>
        <w:tblpPr w:horzAnchor="page" w:tblpX="1589" w:vertAnchor="text" w:tblpY="187" w:leftFromText="180" w:topFromText="0" w:rightFromText="180" w:bottomFromText="0"/>
        <w:tblW w:w="9782" w:type="dxa"/>
        <w:tblLook w:val="04A0" w:firstRow="1" w:lastRow="0" w:firstColumn="1" w:lastColumn="0" w:noHBand="0" w:noVBand="1"/>
      </w:tblPr>
      <w:tblGrid>
        <w:gridCol w:w="2978"/>
        <w:gridCol w:w="1701"/>
        <w:gridCol w:w="1701"/>
        <w:gridCol w:w="1417"/>
        <w:gridCol w:w="1985"/>
      </w:tblGrid>
      <w:tr>
        <w:tblPrEx/>
        <w:trPr>
          <w:trHeight w:val="983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программы ДПО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Форма образования (очная, заочная, очно-заочная и др.)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 и место  проведения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часов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Подтверждающий документ 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983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ОО </w:t>
            </w:r>
            <w:r>
              <w:rPr>
                <w:sz w:val="22"/>
                <w:szCs w:val="22"/>
              </w:rPr>
              <w:t xml:space="preserve">«Центр непрерывного образования и инноваций».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Дополнительная профессиональная программа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«Социально-педагогические и психологические аспекты воспитательной работы в детском оздоровительном лагере»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</w:t>
            </w:r>
            <w:r>
              <w:rPr>
                <w:sz w:val="22"/>
                <w:szCs w:val="22"/>
              </w:rPr>
              <w:t xml:space="preserve">аочная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2021 г.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Санкт-Петербург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часа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7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</w:t>
            </w:r>
            <w:r>
              <w:rPr>
                <w:sz w:val="22"/>
                <w:szCs w:val="22"/>
              </w:rPr>
              <w:t xml:space="preserve">«Центр непрерывного образования и инноваций».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Дополнительная профессиональ</w:t>
            </w:r>
            <w:r>
              <w:rPr>
                <w:sz w:val="22"/>
                <w:szCs w:val="22"/>
              </w:rPr>
              <w:t xml:space="preserve">ная программа «Оказание первой </w:t>
            </w:r>
            <w:r>
              <w:rPr>
                <w:sz w:val="22"/>
                <w:szCs w:val="22"/>
              </w:rPr>
              <w:t xml:space="preserve">медицинской помощи»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</w:t>
            </w:r>
            <w:r>
              <w:rPr>
                <w:sz w:val="22"/>
                <w:szCs w:val="22"/>
              </w:rPr>
              <w:t xml:space="preserve">аочная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2021 г.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Санкт-Петербург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часа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Сертификат 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7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</w:t>
            </w:r>
            <w:r>
              <w:rPr>
                <w:sz w:val="22"/>
                <w:szCs w:val="22"/>
              </w:rPr>
              <w:t xml:space="preserve">«Центр непрерывного образования и инноваций».</w:t>
            </w:r>
            <w:r>
              <w:rPr>
                <w:sz w:val="22"/>
                <w:szCs w:val="22"/>
              </w:rPr>
            </w:r>
          </w:p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Дополнитель</w:t>
            </w:r>
            <w:r>
              <w:rPr>
                <w:b/>
                <w:sz w:val="22"/>
                <w:szCs w:val="22"/>
              </w:rPr>
              <w:t xml:space="preserve">ная </w:t>
            </w:r>
            <w:r>
              <w:rPr>
                <w:b/>
                <w:sz w:val="22"/>
                <w:szCs w:val="22"/>
              </w:rPr>
              <w:t xml:space="preserve">профессиональная программа </w:t>
            </w:r>
            <w:r>
              <w:rPr>
                <w:b/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«Организация взаимодействия педагогов с родителями обучающихся в соответствии с требованиями ФГОС»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</w:t>
            </w:r>
            <w:r>
              <w:rPr>
                <w:sz w:val="22"/>
                <w:szCs w:val="22"/>
              </w:rPr>
              <w:t xml:space="preserve">аочная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г.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Санкт-Петербург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часа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7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</w:t>
            </w:r>
            <w:r>
              <w:rPr>
                <w:sz w:val="22"/>
                <w:szCs w:val="22"/>
              </w:rPr>
              <w:t xml:space="preserve">«Центр непрерывного образования и инноваций».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Дополнительная профессиональная программа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«Современная методика преподавания музыкально-теоретических дисциплин в учреждениях дополнительного образования»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</w:t>
            </w:r>
            <w:r>
              <w:rPr>
                <w:sz w:val="22"/>
                <w:szCs w:val="22"/>
              </w:rPr>
              <w:t xml:space="preserve">аочная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г.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Санкт-Петербург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часа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7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Школа менеджера образования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Дополнительная профессиональная программа «Профессиональная деятельность педагога дополнительного образования в соответствие с </w:t>
            </w:r>
            <w:r>
              <w:rPr>
                <w:sz w:val="22"/>
                <w:szCs w:val="22"/>
              </w:rPr>
              <w:t xml:space="preserve">профстандартом</w:t>
            </w:r>
            <w:r>
              <w:rPr>
                <w:sz w:val="22"/>
                <w:szCs w:val="22"/>
              </w:rPr>
              <w:t xml:space="preserve"> и ФГТ»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</w:t>
            </w:r>
            <w:r>
              <w:rPr>
                <w:sz w:val="22"/>
                <w:szCs w:val="22"/>
              </w:rPr>
              <w:t xml:space="preserve">аочная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г.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Актион-МЦФЭР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 часа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</w:t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center"/>
        <w:rPr>
          <w:b/>
        </w:rPr>
      </w:pPr>
      <w:r>
        <w:rPr>
          <w:b/>
        </w:rPr>
      </w:r>
      <w:bookmarkEnd w:id="1"/>
      <w:bookmarkEnd w:id="3"/>
      <w:r>
        <w:rPr>
          <w:b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Самообразован</w:t>
      </w:r>
      <w:r>
        <w:rPr>
          <w:b/>
          <w:sz w:val="24"/>
          <w:szCs w:val="24"/>
        </w:rPr>
        <w:t xml:space="preserve">ие </w:t>
      </w:r>
      <w:bookmarkStart w:id="4" w:name="_Hlk144303679"/>
      <w:r>
        <w:rPr>
          <w:b/>
          <w:sz w:val="24"/>
          <w:szCs w:val="24"/>
        </w:rPr>
        <w:t xml:space="preserve">(участие в </w:t>
      </w:r>
      <w:r>
        <w:rPr>
          <w:b/>
          <w:sz w:val="24"/>
          <w:szCs w:val="24"/>
        </w:rPr>
        <w:t xml:space="preserve">вебинарах</w:t>
      </w:r>
      <w:r>
        <w:rPr>
          <w:b/>
          <w:sz w:val="24"/>
          <w:szCs w:val="24"/>
        </w:rPr>
        <w:t xml:space="preserve">, семинарах, конференциях и др.)</w:t>
      </w:r>
      <w:bookmarkEnd w:id="4"/>
      <w:r/>
      <w:r>
        <w:rPr>
          <w:b/>
          <w:sz w:val="24"/>
          <w:szCs w:val="24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636"/>
        <w:tblW w:w="0" w:type="auto"/>
        <w:tblInd w:w="-34" w:type="dxa"/>
        <w:tblLook w:val="04A0" w:firstRow="1" w:lastRow="0" w:firstColumn="1" w:lastColumn="0" w:noHBand="0" w:noVBand="1"/>
      </w:tblPr>
      <w:tblGrid>
        <w:gridCol w:w="2291"/>
        <w:gridCol w:w="3033"/>
        <w:gridCol w:w="1328"/>
        <w:gridCol w:w="3083"/>
      </w:tblGrid>
      <w:tr>
        <w:tblPrEx/>
        <w:trPr>
          <w:trHeight w:val="545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9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03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2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08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Подтверждающий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45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9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«Педагог года Югры-2021»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 на Круглом стол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03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«Персонализированное </w:t>
            </w:r>
            <w:r>
              <w:rPr>
                <w:sz w:val="24"/>
                <w:szCs w:val="24"/>
              </w:rPr>
              <w:t xml:space="preserve">обучение детей»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2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08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Сертификат</w:t>
            </w:r>
            <w:r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91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м</w:t>
            </w:r>
            <w:r>
              <w:rPr>
                <w:sz w:val="24"/>
                <w:szCs w:val="24"/>
              </w:rPr>
              <w:t xml:space="preserve">ероприятие «Берегите кедры…» посвя</w:t>
            </w:r>
            <w:r>
              <w:rPr>
                <w:sz w:val="24"/>
                <w:szCs w:val="24"/>
              </w:rPr>
              <w:t xml:space="preserve">щённое  дню памяти мансийского поэта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писателя Андрея Семеновича Тарханова  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033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«Судьба человека в истории народа»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28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2021 г.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083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Ссылка: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9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Окружная библиотека круглый стол по медвежьему празднику.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03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</w:t>
            </w:r>
            <w:r>
              <w:rPr>
                <w:sz w:val="24"/>
                <w:szCs w:val="24"/>
              </w:rPr>
              <w:t xml:space="preserve">витие большого праздника на терр</w:t>
            </w:r>
            <w:r>
              <w:rPr>
                <w:sz w:val="24"/>
                <w:szCs w:val="24"/>
              </w:rPr>
              <w:t xml:space="preserve">итори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 компактного проживания народа манси».  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28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2021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083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</w:t>
            </w:r>
            <w:r>
              <w:rPr>
                <w:bCs/>
                <w:sz w:val="24"/>
                <w:szCs w:val="24"/>
              </w:rPr>
              <w:t xml:space="preserve">сылка: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91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Форум учителей родных языков коренных малочисленных народов севера (мастер-класс </w:t>
            </w:r>
            <w:r>
              <w:rPr>
                <w:bCs/>
                <w:sz w:val="24"/>
                <w:szCs w:val="24"/>
              </w:rPr>
              <w:t xml:space="preserve">учителей родных, включая русский, языков) 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033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«Родной язык и литература в системе образования: современное состояние и перспективы развития»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28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2022 г.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083" w:type="dxa"/>
            <w:textDirection w:val="lrTb"/>
            <w:noWrap w:val="false"/>
          </w:tcPr>
          <w:p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Сертификат</w:t>
            </w:r>
            <w:r>
              <w:rPr>
                <w:bCs/>
                <w:color w:val="ff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91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на </w:t>
            </w:r>
            <w:r>
              <w:rPr>
                <w:sz w:val="24"/>
                <w:szCs w:val="24"/>
              </w:rPr>
              <w:t xml:space="preserve">межмуниципальном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Хакатоне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033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Ревитализация</w:t>
            </w:r>
            <w:r>
              <w:rPr>
                <w:sz w:val="24"/>
                <w:szCs w:val="24"/>
              </w:rPr>
              <w:t xml:space="preserve"> языкового и культурного наследия обско-угорских народов»  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28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2023 г.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083" w:type="dxa"/>
            <w:textDirection w:val="lrTb"/>
            <w:noWrap w:val="false"/>
          </w:tcPr>
          <w:p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Сертификат</w:t>
            </w:r>
            <w:r>
              <w:rPr>
                <w:bCs/>
                <w:sz w:val="24"/>
                <w:szCs w:val="24"/>
              </w:rPr>
              <w:t xml:space="preserve"> участника</w:t>
            </w:r>
            <w:r>
              <w:rPr>
                <w:bCs/>
                <w:color w:val="ff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91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Межрегиональная научно-практическая конференция по вопросам этнокультурного образования </w:t>
            </w:r>
            <w:r>
              <w:rPr>
                <w:sz w:val="24"/>
                <w:szCs w:val="24"/>
              </w:rPr>
              <w:t xml:space="preserve">обучающихся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033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Этнорпедагогические</w:t>
            </w:r>
            <w:r>
              <w:rPr>
                <w:sz w:val="24"/>
                <w:szCs w:val="24"/>
              </w:rPr>
              <w:t xml:space="preserve"> ориентиры в поликультурной образовательной среде: традиции и новые вызовы»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28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2023 г.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083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Сертификат</w:t>
            </w:r>
            <w:r>
              <w:rPr>
                <w:bCs/>
                <w:sz w:val="24"/>
                <w:szCs w:val="24"/>
              </w:rPr>
              <w:t xml:space="preserve"> участника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91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Международный многожанровый  конкурс 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033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«Энергия звёзд»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28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2023</w:t>
            </w:r>
            <w:r>
              <w:rPr>
                <w:bCs/>
                <w:sz w:val="24"/>
                <w:szCs w:val="24"/>
              </w:rPr>
              <w:t xml:space="preserve"> г.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083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Благодарственное письмо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91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Всероссийский онлайн-конкурс 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033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«30 лет Конституции России – Проверь себя»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28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2023</w:t>
            </w:r>
            <w:r>
              <w:rPr>
                <w:bCs/>
                <w:sz w:val="24"/>
                <w:szCs w:val="24"/>
              </w:rPr>
              <w:t xml:space="preserve"> г.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083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  <w:lang w:val="en-US"/>
              </w:rPr>
            </w:pPr>
            <w:r/>
            <w:hyperlink r:id="rId9" w:tooltip="file:///C:/Users/LylyngSoyum" w:history="1">
              <w:r>
                <w:rPr>
                  <w:rStyle w:val="646"/>
                  <w:rFonts w:eastAsia="Calibri"/>
                  <w:sz w:val="24"/>
                  <w:szCs w:val="24"/>
                  <w:lang w:val="en-US"/>
                </w:rPr>
                <w:t xml:space="preserve">file:///C:/Users/LylyngSoyum</w:t>
              </w:r>
            </w:hyperlink>
            <w:r/>
            <w:r>
              <w:rPr>
                <w:rFonts w:eastAsia="Calibri"/>
                <w:sz w:val="24"/>
                <w:szCs w:val="24"/>
                <w:lang w:val="en-US"/>
              </w:rPr>
            </w:r>
          </w:p>
          <w:p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 xml:space="preserve">/Downloads/</w:t>
            </w:r>
            <w:r>
              <w:rPr>
                <w:rFonts w:eastAsia="Calibri"/>
                <w:sz w:val="24"/>
                <w:szCs w:val="24"/>
              </w:rPr>
              <w:t xml:space="preserve">сертификат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%20</w:t>
            </w:r>
            <w:r>
              <w:rPr>
                <w:rFonts w:eastAsia="Calibri"/>
                <w:sz w:val="24"/>
                <w:szCs w:val="24"/>
                <w:lang w:val="en-US"/>
              </w:rPr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 xml:space="preserve">(1).pdf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91" w:type="dxa"/>
            <w:textDirection w:val="lrTb"/>
            <w:noWrap w:val="false"/>
          </w:tcPr>
          <w:p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«Ханты-Мансийск – Новогодняя столица Сибири»  </w:t>
            </w:r>
            <w:r>
              <w:rPr>
                <w:rFonts w:eastAsia="SimSun"/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033" w:type="dxa"/>
            <w:textDirection w:val="lrTb"/>
            <w:noWrap w:val="false"/>
          </w:tcPr>
          <w:p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«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Чумовая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улица»</w:t>
            </w:r>
            <w:r>
              <w:rPr>
                <w:rFonts w:eastAsia="SimSun"/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28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2023</w:t>
            </w:r>
            <w:r>
              <w:rPr>
                <w:bCs/>
                <w:sz w:val="24"/>
                <w:szCs w:val="24"/>
              </w:rPr>
              <w:t xml:space="preserve"> г.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083" w:type="dxa"/>
            <w:textDirection w:val="lrTb"/>
            <w:noWrap w:val="false"/>
          </w:tcPr>
          <w:p>
            <w:pPr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Благодарность</w:t>
            </w:r>
            <w:r>
              <w:rPr>
                <w:sz w:val="24"/>
                <w:szCs w:val="24"/>
              </w:rPr>
              <w:t xml:space="preserve"> Главы города Ханты-Мансийска</w:t>
            </w:r>
            <w:r>
              <w:rPr>
                <w:rFonts w:eastAsia="Calibri"/>
                <w:color w:val="ff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9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Межрегиональный круглый стол</w:t>
            </w:r>
            <w:r>
              <w:rPr>
                <w:sz w:val="24"/>
                <w:szCs w:val="24"/>
              </w:rPr>
              <w:t xml:space="preserve"> по обсуждению актуальных вопросов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03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«Вовлечения семьи в сохранение и развитие родных языков народов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Российской Федерации»</w:t>
            </w:r>
            <w:r>
              <w:rPr>
                <w:sz w:val="24"/>
                <w:szCs w:val="24"/>
              </w:rPr>
            </w:r>
          </w:p>
          <w:p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(Уральский федеральный округ)</w:t>
            </w:r>
            <w:r>
              <w:rPr>
                <w:rFonts w:eastAsia="SimSun"/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28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2023 г.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08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Сертификат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9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семинаре-практикуме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033" w:type="dxa"/>
            <w:textDirection w:val="lrTb"/>
            <w:noWrap w:val="false"/>
          </w:tcPr>
          <w:p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«Ранняя профориентация, творческая самореализация подрастающего поколения на основе традиционной культуры о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б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ско-угорских народов»  </w:t>
            </w:r>
            <w:r>
              <w:rPr>
                <w:rFonts w:eastAsia="SimSun"/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28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2024 г.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08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Сертификат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35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pStyle w:val="635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Р</w:t>
      </w:r>
      <w:r>
        <w:rPr>
          <w:rFonts w:ascii="Times New Roman" w:hAnsi="Times New Roman" w:cs="Times New Roman"/>
          <w:b/>
          <w:sz w:val="24"/>
          <w:szCs w:val="24"/>
        </w:rPr>
        <w:t xml:space="preserve">езультаты освоения обучающимися образовательных программ по итогам мониторингов, проводимых организацией </w:t>
      </w:r>
      <w:bookmarkStart w:id="5" w:name="_Hlk144304112"/>
      <w:r>
        <w:rPr>
          <w:rFonts w:ascii="Times New Roman" w:hAnsi="Times New Roman" w:cs="Times New Roman"/>
          <w:b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первой</w:t>
      </w:r>
      <w:r>
        <w:rPr>
          <w:rFonts w:ascii="Times New Roman" w:hAnsi="Times New Roman" w:cs="Times New Roman"/>
          <w:sz w:val="24"/>
          <w:szCs w:val="24"/>
        </w:rPr>
        <w:t xml:space="preserve"> категории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стабильные положительные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высшей</w:t>
      </w:r>
      <w:r>
        <w:rPr>
          <w:rFonts w:ascii="Times New Roman" w:hAnsi="Times New Roman" w:cs="Times New Roman"/>
          <w:sz w:val="24"/>
          <w:szCs w:val="24"/>
        </w:rPr>
        <w:t xml:space="preserve"> категории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достижение положительной динамики результатов)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(по профилю деятельности)</w:t>
      </w:r>
      <w:bookmarkEnd w:id="5"/>
      <w:r/>
      <w:r>
        <w:rPr>
          <w:rFonts w:ascii="Times New Roman" w:hAnsi="Times New Roman" w:cs="Times New Roman"/>
          <w:bCs/>
          <w:i/>
          <w:iCs/>
          <w:sz w:val="24"/>
          <w:szCs w:val="24"/>
        </w:rPr>
      </w:r>
    </w:p>
    <w:p>
      <w:pPr>
        <w:pStyle w:val="634"/>
        <w:ind w:left="36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</w:r>
      <w:r>
        <w:rPr>
          <w:b/>
          <w:sz w:val="24"/>
          <w:szCs w:val="24"/>
          <w:lang w:eastAsia="en-US"/>
        </w:rPr>
      </w:r>
    </w:p>
    <w:p>
      <w:pPr>
        <w:pStyle w:val="634"/>
        <w:ind w:left="36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Успеваемость обучающихся и качество знаний обучающихся</w:t>
      </w:r>
      <w:r>
        <w:rPr>
          <w:b/>
          <w:sz w:val="24"/>
          <w:szCs w:val="24"/>
          <w:lang w:eastAsia="en-US"/>
        </w:rPr>
      </w:r>
    </w:p>
    <w:p>
      <w:pPr>
        <w:pStyle w:val="634"/>
        <w:ind w:left="36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по итогам учебного года</w:t>
      </w:r>
      <w:r>
        <w:rPr>
          <w:b/>
          <w:sz w:val="24"/>
          <w:szCs w:val="24"/>
          <w:lang w:eastAsia="en-US"/>
        </w:rPr>
        <w:t xml:space="preserve"> (не менее чем за 3 года)</w:t>
      </w:r>
      <w:r>
        <w:rPr>
          <w:b/>
          <w:sz w:val="24"/>
          <w:szCs w:val="24"/>
          <w:lang w:eastAsia="en-US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636"/>
        <w:tblW w:w="0" w:type="auto"/>
        <w:tblInd w:w="108" w:type="dxa"/>
        <w:tblLook w:val="04A0" w:firstRow="1" w:lastRow="0" w:firstColumn="1" w:lastColumn="0" w:noHBand="0" w:noVBand="1"/>
      </w:tblPr>
      <w:tblGrid>
        <w:gridCol w:w="1562"/>
        <w:gridCol w:w="2845"/>
        <w:gridCol w:w="1726"/>
        <w:gridCol w:w="1798"/>
        <w:gridCol w:w="1662"/>
      </w:tblGrid>
      <w:tr>
        <w:tblPrEx/>
        <w:trPr/>
        <w:tc>
          <w:tcPr>
            <w:gridSpan w:val="5"/>
            <w:tcW w:w="9463" w:type="dxa"/>
            <w:textDirection w:val="lrTb"/>
            <w:noWrap w:val="false"/>
          </w:tcPr>
          <w:p>
            <w:pPr>
              <w:pStyle w:val="63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Успеваемость и качество знаний обучающихся (</w:t>
            </w:r>
            <w:r>
              <w:rPr>
                <w:sz w:val="22"/>
                <w:szCs w:val="22"/>
                <w:lang w:eastAsia="en-US"/>
              </w:rPr>
              <w:t xml:space="preserve">Меров</w:t>
            </w:r>
            <w:r>
              <w:rPr>
                <w:sz w:val="22"/>
                <w:szCs w:val="22"/>
                <w:lang w:eastAsia="en-US"/>
              </w:rPr>
              <w:t xml:space="preserve"> Владимир Савельевич</w:t>
            </w:r>
            <w:r>
              <w:rPr>
                <w:sz w:val="22"/>
                <w:szCs w:val="22"/>
                <w:lang w:eastAsia="en-US"/>
              </w:rPr>
              <w:t xml:space="preserve">)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806" w:type="dxa"/>
            <w:textDirection w:val="lrTb"/>
            <w:noWrap w:val="false"/>
          </w:tcPr>
          <w:p>
            <w:pPr>
              <w:pStyle w:val="634"/>
              <w:ind w:left="0"/>
              <w:jc w:val="center"/>
            </w:pPr>
            <w:r>
              <w:t xml:space="preserve">Учебный год</w:t>
            </w:r>
            <w:r/>
          </w:p>
        </w:tc>
        <w:tc>
          <w:tcPr>
            <w:tcW w:w="1914" w:type="dxa"/>
            <w:textDirection w:val="lrTb"/>
            <w:noWrap w:val="false"/>
          </w:tcPr>
          <w:p>
            <w:pPr>
              <w:pStyle w:val="634"/>
              <w:ind w:left="0"/>
              <w:jc w:val="center"/>
            </w:pPr>
            <w:r>
              <w:t xml:space="preserve">Предмет</w:t>
            </w:r>
            <w:r/>
          </w:p>
        </w:tc>
        <w:tc>
          <w:tcPr>
            <w:tcW w:w="1914" w:type="dxa"/>
            <w:textDirection w:val="lrTb"/>
            <w:noWrap w:val="false"/>
          </w:tcPr>
          <w:p>
            <w:pPr>
              <w:pStyle w:val="63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</w:t>
            </w:r>
            <w:r>
              <w:rPr>
                <w:sz w:val="22"/>
                <w:szCs w:val="22"/>
              </w:rPr>
              <w:t xml:space="preserve">/Курс</w:t>
            </w:r>
            <w:r>
              <w:rPr>
                <w:sz w:val="22"/>
                <w:szCs w:val="22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pStyle w:val="63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Успеваемость (%)</w:t>
            </w:r>
            <w:r>
              <w:rPr>
                <w:sz w:val="22"/>
                <w:szCs w:val="22"/>
              </w:rPr>
            </w:r>
          </w:p>
        </w:tc>
        <w:tc>
          <w:tcPr>
            <w:tcW w:w="1915" w:type="dxa"/>
            <w:textDirection w:val="lrTb"/>
            <w:noWrap w:val="false"/>
          </w:tcPr>
          <w:p>
            <w:pPr>
              <w:pStyle w:val="63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Качество (%)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694"/>
        </w:trPr>
        <w:tc>
          <w:tcPr>
            <w:tcW w:w="1806" w:type="dxa"/>
            <w:textDirection w:val="lrTb"/>
            <w:noWrap w:val="false"/>
          </w:tcPr>
          <w:p>
            <w:pPr>
              <w:pStyle w:val="634"/>
              <w:ind w:left="0"/>
            </w:pPr>
            <w:r>
              <w:t xml:space="preserve">2021</w:t>
            </w:r>
            <w:r>
              <w:t xml:space="preserve">-2022 уч.</w:t>
            </w:r>
            <w:r>
              <w:t xml:space="preserve"> г.</w:t>
            </w:r>
            <w:r/>
          </w:p>
        </w:tc>
        <w:tc>
          <w:tcPr>
            <w:tcW w:w="1914" w:type="dxa"/>
            <w:textDirection w:val="lrTb"/>
            <w:noWrap w:val="false"/>
          </w:tcPr>
          <w:p>
            <w:pPr>
              <w:pStyle w:val="634"/>
              <w:ind w:left="0"/>
              <w:jc w:val="both"/>
            </w:pPr>
            <w:r>
              <w:t xml:space="preserve">Фольклорный театр</w:t>
            </w:r>
            <w:r/>
          </w:p>
          <w:p>
            <w:pPr>
              <w:pStyle w:val="634"/>
              <w:ind w:left="0"/>
              <w:jc w:val="both"/>
            </w:pPr>
            <w:r/>
            <w:r/>
          </w:p>
          <w:p>
            <w:pPr>
              <w:jc w:val="both"/>
            </w:pPr>
            <w:r>
              <w:rPr>
                <w:b/>
              </w:rPr>
              <w:t xml:space="preserve">Мониторинг ссылка: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/>
          </w:p>
          <w:p>
            <w:pPr>
              <w:jc w:val="both"/>
              <w:rPr>
                <w:b/>
                <w:color w:val="ff0000"/>
              </w:rPr>
            </w:pPr>
            <w:r/>
            <w:hyperlink r:id="rId10" w:tooltip="http://lylyngsoyum.ru/publ/12-1-0-138" w:history="1">
              <w:r>
                <w:rPr>
                  <w:rStyle w:val="646"/>
                  <w:b/>
                </w:rPr>
                <w:t xml:space="preserve">http://lylyngsoyum.ru/publ/12-1-0-138</w:t>
              </w:r>
            </w:hyperlink>
            <w:r/>
            <w:r>
              <w:rPr>
                <w:b/>
                <w:color w:val="ff0000"/>
              </w:rPr>
            </w:r>
          </w:p>
          <w:p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</w:r>
            <w:r>
              <w:rPr>
                <w:b/>
                <w:color w:val="ff0000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pStyle w:val="63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  <w:p>
            <w:pPr>
              <w:pStyle w:val="63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3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3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pStyle w:val="63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</w:t>
            </w: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</w:p>
          <w:p>
            <w:r/>
            <w:r/>
          </w:p>
          <w:p>
            <w:r/>
            <w:r/>
          </w:p>
          <w:p>
            <w:pPr>
              <w:jc w:val="center"/>
            </w:pPr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pPr>
              <w:pStyle w:val="63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</w:t>
            </w: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</w:p>
          <w:p>
            <w:r/>
            <w:r/>
          </w:p>
          <w:p>
            <w:pPr>
              <w:jc w:val="center"/>
            </w:pPr>
            <w:r/>
            <w:r/>
          </w:p>
          <w:p>
            <w:r/>
            <w:r/>
          </w:p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1806" w:type="dxa"/>
            <w:textDirection w:val="lrTb"/>
            <w:noWrap w:val="false"/>
          </w:tcPr>
          <w:p>
            <w:pPr>
              <w:pStyle w:val="634"/>
              <w:ind w:left="0"/>
            </w:pPr>
            <w:r>
              <w:t xml:space="preserve">2022</w:t>
            </w:r>
            <w:r>
              <w:t xml:space="preserve"> </w:t>
            </w:r>
            <w:r>
              <w:t xml:space="preserve">-2023 уч. </w:t>
            </w:r>
            <w:r>
              <w:t xml:space="preserve">г.</w:t>
            </w:r>
            <w:r>
              <w:t xml:space="preserve">  </w:t>
            </w:r>
            <w:r/>
          </w:p>
        </w:tc>
        <w:tc>
          <w:tcPr>
            <w:tcW w:w="1914" w:type="dxa"/>
            <w:textDirection w:val="lrTb"/>
            <w:noWrap w:val="false"/>
          </w:tcPr>
          <w:p>
            <w:pPr>
              <w:pStyle w:val="634"/>
              <w:ind w:left="0"/>
              <w:jc w:val="both"/>
            </w:pPr>
            <w:r>
              <w:t xml:space="preserve">Фольклорный театр</w:t>
            </w:r>
            <w:r/>
          </w:p>
          <w:p>
            <w:pPr>
              <w:pStyle w:val="634"/>
              <w:ind w:left="0"/>
              <w:jc w:val="both"/>
            </w:pPr>
            <w:r/>
            <w:r/>
          </w:p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Мониторинг ссылка:</w:t>
            </w:r>
            <w:r>
              <w:rPr>
                <w:b/>
              </w:rPr>
            </w:r>
          </w:p>
          <w:p>
            <w:pPr>
              <w:jc w:val="both"/>
              <w:rPr>
                <w:b/>
              </w:rPr>
            </w:pPr>
            <w:r/>
            <w:hyperlink r:id="rId11" w:tooltip="http://lylyngsoyum.ru/publ/12-1-0-138" w:history="1">
              <w:r>
                <w:rPr>
                  <w:rStyle w:val="646"/>
                  <w:b/>
                </w:rPr>
                <w:t xml:space="preserve">http://lylyngsoyum.ru/publ/12-1-0-138</w:t>
              </w:r>
            </w:hyperlink>
            <w:r/>
            <w:r>
              <w:rPr>
                <w:b/>
              </w:rPr>
            </w:r>
          </w:p>
          <w:p>
            <w:pPr>
              <w:jc w:val="both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34"/>
              <w:ind w:left="0"/>
              <w:jc w:val="both"/>
            </w:pPr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pPr>
              <w:pStyle w:val="63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II</w:t>
            </w:r>
            <w:r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</w:r>
          </w:p>
          <w:p>
            <w:pPr>
              <w:pStyle w:val="63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3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</w:pPr>
            <w:r>
              <w:t xml:space="preserve">70</w:t>
            </w:r>
            <w:r>
              <w:t xml:space="preserve">%</w:t>
            </w:r>
            <w:r/>
          </w:p>
          <w:p>
            <w:r/>
            <w:r/>
          </w:p>
          <w:p>
            <w:pPr>
              <w:jc w:val="center"/>
            </w:pPr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>
              <w:t xml:space="preserve">5</w:t>
            </w:r>
            <w:r>
              <w:t xml:space="preserve">%</w:t>
            </w:r>
            <w:r/>
          </w:p>
          <w:p>
            <w:r/>
            <w:r/>
          </w:p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1806" w:type="dxa"/>
            <w:textDirection w:val="lrTb"/>
            <w:noWrap w:val="false"/>
          </w:tcPr>
          <w:p>
            <w:pPr>
              <w:pStyle w:val="634"/>
              <w:ind w:left="0"/>
            </w:pPr>
            <w:r>
              <w:t xml:space="preserve">2023</w:t>
            </w:r>
            <w:r>
              <w:t xml:space="preserve">-2024 уч.</w:t>
            </w:r>
            <w:r/>
          </w:p>
          <w:p>
            <w:pPr>
              <w:pStyle w:val="634"/>
              <w:ind w:left="0"/>
            </w:pPr>
            <w:r>
              <w:t xml:space="preserve">г.</w:t>
            </w:r>
            <w:r>
              <w:t xml:space="preserve"> </w:t>
            </w:r>
            <w:r/>
          </w:p>
        </w:tc>
        <w:tc>
          <w:tcPr>
            <w:tcW w:w="1914" w:type="dxa"/>
            <w:textDirection w:val="lrTb"/>
            <w:noWrap w:val="false"/>
          </w:tcPr>
          <w:p>
            <w:pPr>
              <w:pStyle w:val="634"/>
              <w:ind w:left="0"/>
            </w:pPr>
            <w:r>
              <w:t xml:space="preserve">Фолькло</w:t>
            </w:r>
            <w:r>
              <w:t xml:space="preserve">рный театр</w:t>
            </w:r>
            <w:r/>
          </w:p>
          <w:p>
            <w:pPr>
              <w:pStyle w:val="634"/>
              <w:ind w:left="0"/>
            </w:pPr>
            <w:r/>
            <w:r/>
          </w:p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Мониторинг ссылка:</w:t>
            </w:r>
            <w:r>
              <w:rPr>
                <w:b/>
              </w:rPr>
            </w:r>
          </w:p>
          <w:p>
            <w:pPr>
              <w:jc w:val="both"/>
              <w:rPr>
                <w:b/>
              </w:rPr>
            </w:pPr>
            <w:r/>
            <w:hyperlink r:id="rId12" w:tooltip="http://lylyngsoyum.ru/publ/12-1-0-138" w:history="1">
              <w:r>
                <w:rPr>
                  <w:rStyle w:val="646"/>
                  <w:b/>
                </w:rPr>
                <w:t xml:space="preserve">http://lylyngsoyum.ru/publ/12-1-0-138</w:t>
              </w:r>
            </w:hyperlink>
            <w:r/>
            <w:r>
              <w:rPr>
                <w:b/>
              </w:rPr>
            </w:r>
          </w:p>
          <w:p>
            <w:pPr>
              <w:jc w:val="both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34"/>
              <w:ind w:left="0"/>
            </w:pPr>
            <w:r/>
            <w:r/>
          </w:p>
        </w:tc>
        <w:tc>
          <w:tcPr>
            <w:tcW w:w="1914" w:type="dxa"/>
            <w:textDirection w:val="lrTb"/>
            <w:noWrap w:val="false"/>
          </w:tcPr>
          <w:p>
            <w:pPr>
              <w:pStyle w:val="63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III</w:t>
            </w:r>
            <w:r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</w:pPr>
            <w:r>
              <w:t xml:space="preserve">85</w:t>
            </w:r>
            <w:r>
              <w:t xml:space="preserve">%</w:t>
            </w:r>
            <w:r/>
          </w:p>
        </w:tc>
        <w:tc>
          <w:tcPr>
            <w:tcW w:w="1915" w:type="dxa"/>
            <w:textDirection w:val="lrTb"/>
            <w:noWrap w:val="false"/>
          </w:tcPr>
          <w:p>
            <w:pPr>
              <w:pStyle w:val="63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90%</w:t>
            </w:r>
            <w:bookmarkStart w:id="6" w:name="_GoBack"/>
            <w:r/>
            <w:bookmarkEnd w:id="6"/>
            <w:r/>
            <w:r>
              <w:rPr>
                <w:sz w:val="22"/>
                <w:szCs w:val="22"/>
              </w:rPr>
            </w:r>
          </w:p>
          <w:p>
            <w:pPr>
              <w:pStyle w:val="63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3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3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jc w:val="both"/>
        <w:widowControl w:val="off"/>
        <w:rPr>
          <w:i/>
          <w:color w:val="000000" w:themeColor="text1"/>
        </w:rPr>
      </w:pPr>
      <w:r>
        <w:rPr>
          <w:b/>
          <w:sz w:val="24"/>
          <w:szCs w:val="24"/>
        </w:rPr>
        <w:t xml:space="preserve">Раздел 2</w:t>
      </w:r>
      <w:r>
        <w:rPr>
          <w:b/>
          <w:sz w:val="24"/>
          <w:szCs w:val="24"/>
        </w:rPr>
        <w:t xml:space="preserve">.</w:t>
      </w:r>
      <w:r>
        <w:rPr>
          <w:rFonts w:eastAsiaTheme="minorEastAsia"/>
        </w:rPr>
        <w:t xml:space="preserve"> </w:t>
      </w:r>
      <w:r>
        <w:rPr>
          <w:b/>
          <w:sz w:val="24"/>
          <w:szCs w:val="24"/>
        </w:rPr>
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 662 </w:t>
      </w:r>
      <w:bookmarkStart w:id="7" w:name="_Hlk144353939"/>
      <w:r>
        <w:rPr>
          <w:i/>
        </w:rPr>
        <w:t xml:space="preserve">(результаты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</w:t>
      </w:r>
      <w:r>
        <w:rPr>
          <w:i/>
        </w:rPr>
        <w:t xml:space="preserve">я</w:t>
      </w:r>
      <w:r>
        <w:rPr>
          <w:i/>
          <w:color w:val="000000" w:themeColor="text1"/>
        </w:rPr>
        <w:t xml:space="preserve">)</w:t>
      </w:r>
      <w:bookmarkEnd w:id="7"/>
      <w:r>
        <w:rPr>
          <w:i/>
          <w:color w:val="ff0000"/>
        </w:rPr>
        <w:t xml:space="preserve"> </w:t>
      </w:r>
      <w:r>
        <w:rPr>
          <w:b/>
          <w:bCs/>
          <w:i/>
          <w:color w:val="ff0000"/>
        </w:rPr>
        <w:t xml:space="preserve">(заполняется при наличии результатов)</w:t>
      </w:r>
      <w:r>
        <w:rPr>
          <w:i/>
          <w:color w:val="000000" w:themeColor="text1"/>
        </w:rPr>
      </w:r>
    </w:p>
    <w:p>
      <w:pPr>
        <w:rPr>
          <w:b/>
          <w:bCs/>
          <w:lang w:eastAsia="en-US"/>
        </w:rPr>
      </w:pPr>
      <w:r>
        <w:rPr>
          <w:b/>
          <w:bCs/>
          <w:lang w:eastAsia="en-US"/>
        </w:rPr>
      </w:r>
      <w:r>
        <w:rPr>
          <w:b/>
          <w:bCs/>
          <w:lang w:eastAsia="en-US"/>
        </w:rPr>
      </w:r>
    </w:p>
    <w:p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Результаты независимого регионального (муниципального) мониторинга</w:t>
      </w:r>
      <w:r>
        <w:rPr>
          <w:b/>
          <w:bCs/>
          <w:sz w:val="24"/>
          <w:szCs w:val="24"/>
          <w:lang w:eastAsia="en-US"/>
        </w:rPr>
      </w:r>
    </w:p>
    <w:p>
      <w:pPr>
        <w:jc w:val="center"/>
        <w:rPr>
          <w:b/>
          <w:bCs/>
          <w:color w:val="ff0000"/>
          <w:lang w:eastAsia="en-US"/>
        </w:rPr>
      </w:pPr>
      <w:r>
        <w:rPr>
          <w:b/>
          <w:bCs/>
          <w:color w:val="ff0000"/>
          <w:lang w:eastAsia="en-US"/>
        </w:rPr>
      </w:r>
      <w:r>
        <w:rPr>
          <w:b/>
          <w:bCs/>
          <w:color w:val="ff0000"/>
          <w:lang w:eastAsia="en-US"/>
        </w:rPr>
      </w:r>
    </w:p>
    <w:tbl>
      <w:tblPr>
        <w:tblStyle w:val="636"/>
        <w:tblW w:w="9498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5387"/>
      </w:tblGrid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Год</w:t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Название и уровень мониторинга</w:t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Результаты независимого мониторинга</w:t>
            </w:r>
            <w:r>
              <w:rPr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2021</w:t>
            </w:r>
            <w:r>
              <w:rPr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Д И А Г Н О С Т И Ч Е С К А Я    К А 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Р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Т А </w:t>
            </w: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Мониторинга результатов 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обучения детей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по дополнительной образовательной программе «Фольклорный театр»</w:t>
            </w: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Уровень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: 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высокий.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ff0000"/>
                <w:sz w:val="22"/>
                <w:szCs w:val="22"/>
                <w:lang w:eastAsia="en-US"/>
              </w:rPr>
            </w:r>
            <w:r>
              <w:rPr>
                <w:b/>
                <w:bCs/>
                <w:color w:val="ff0000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Стабильно высокие результаты</w:t>
            </w: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ff0000"/>
                <w:sz w:val="22"/>
                <w:szCs w:val="22"/>
                <w:lang w:eastAsia="en-US"/>
              </w:rPr>
              <w:t xml:space="preserve">Ссылка:</w:t>
            </w:r>
            <w:r>
              <w:rPr>
                <w:b/>
                <w:bCs/>
                <w:color w:val="ff0000"/>
                <w:sz w:val="22"/>
                <w:szCs w:val="22"/>
                <w:lang w:eastAsia="en-US"/>
              </w:rPr>
              <w:t xml:space="preserve"> </w:t>
            </w:r>
            <w:hyperlink r:id="rId13" w:tooltip="http://lylyngsoyum.ru/publ/12-1-0-138" w:history="1">
              <w:r>
                <w:rPr>
                  <w:rStyle w:val="646"/>
                  <w:b/>
                  <w:bCs/>
                  <w:sz w:val="22"/>
                  <w:szCs w:val="22"/>
                  <w:lang w:eastAsia="en-US"/>
                </w:rPr>
                <w:t xml:space="preserve">http://lylyngsoyum.ru/publ/12-1-0-138</w:t>
              </w:r>
            </w:hyperlink>
            <w:r/>
            <w:r>
              <w:rPr>
                <w:b/>
                <w:bCs/>
                <w:color w:val="ff0000"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  <w:r>
              <w:rPr>
                <w:b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09" w:type="dxa"/>
            <w:textDirection w:val="lrTb"/>
            <w:noWrap w:val="false"/>
          </w:tcPr>
          <w:p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2022</w:t>
            </w:r>
            <w:r>
              <w:rPr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Д И А Г Н О С Т И Ч Е С К А Я    К А 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Р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Т А </w:t>
            </w: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Мониторинга результатов 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обучения детей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по дополнительной образовательной программе «Фольклорный театр»</w:t>
            </w: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Уровень: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высокий.</w:t>
            </w: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ff0000"/>
                <w:sz w:val="22"/>
                <w:szCs w:val="22"/>
                <w:lang w:eastAsia="en-US"/>
              </w:rPr>
            </w:r>
            <w:r>
              <w:rPr>
                <w:b/>
                <w:bCs/>
                <w:color w:val="ff0000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Стабильно высокие результаты</w:t>
            </w: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ff0000"/>
                <w:sz w:val="22"/>
                <w:szCs w:val="22"/>
                <w:lang w:eastAsia="en-US"/>
              </w:rPr>
              <w:t xml:space="preserve">Ссылка:</w:t>
            </w:r>
            <w:r>
              <w:rPr>
                <w:b/>
                <w:bCs/>
                <w:color w:val="ff0000"/>
                <w:sz w:val="22"/>
                <w:szCs w:val="22"/>
                <w:lang w:eastAsia="en-US"/>
              </w:rPr>
              <w:t xml:space="preserve"> </w:t>
            </w:r>
            <w:hyperlink r:id="rId14" w:tooltip="http://lylyngsoyum.ru/publ/12-1-0-138" w:history="1">
              <w:r>
                <w:rPr>
                  <w:rStyle w:val="646"/>
                  <w:b/>
                  <w:bCs/>
                  <w:sz w:val="22"/>
                  <w:szCs w:val="22"/>
                  <w:lang w:eastAsia="en-US"/>
                </w:rPr>
                <w:t xml:space="preserve">http://lylyngsoyum.ru/publ/12-1-0-138</w:t>
              </w:r>
            </w:hyperlink>
            <w:r/>
            <w:r>
              <w:rPr>
                <w:b/>
                <w:bCs/>
                <w:color w:val="ff0000"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  <w:r>
              <w:rPr>
                <w:b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09" w:type="dxa"/>
            <w:textDirection w:val="lrTb"/>
            <w:noWrap w:val="false"/>
          </w:tcPr>
          <w:p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2023</w:t>
            </w:r>
            <w:r>
              <w:rPr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Д И А Г Н О С Т И Ч Е С К А Я    К А 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Р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Т А </w:t>
            </w: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Мониторинга результатов 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обучения детей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по дополнительной образовательной программе «Фольклорный театр»</w:t>
            </w: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Уровень: высокий.</w:t>
            </w: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ff0000"/>
                <w:sz w:val="22"/>
                <w:szCs w:val="22"/>
                <w:lang w:eastAsia="en-US"/>
              </w:rPr>
            </w:r>
            <w:r>
              <w:rPr>
                <w:b/>
                <w:bCs/>
                <w:color w:val="ff0000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Стабильно высокие результаты</w:t>
            </w: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ff0000"/>
                <w:sz w:val="22"/>
                <w:szCs w:val="22"/>
                <w:lang w:eastAsia="en-US"/>
              </w:rPr>
              <w:t xml:space="preserve">Ссылка:</w:t>
            </w:r>
            <w:r>
              <w:rPr>
                <w:b/>
                <w:bCs/>
                <w:color w:val="ff0000"/>
                <w:sz w:val="22"/>
                <w:szCs w:val="22"/>
                <w:lang w:eastAsia="en-US"/>
              </w:rPr>
              <w:t xml:space="preserve"> </w:t>
            </w:r>
            <w:hyperlink r:id="rId15" w:tooltip="http://lylyngsoyum.ru/publ/12-1-0-138" w:history="1">
              <w:r>
                <w:rPr>
                  <w:rStyle w:val="646"/>
                  <w:b/>
                  <w:bCs/>
                  <w:sz w:val="22"/>
                  <w:szCs w:val="22"/>
                  <w:lang w:eastAsia="en-US"/>
                </w:rPr>
                <w:t xml:space="preserve">http://lylyngsoyum.ru/publ/12-1-0-138</w:t>
              </w:r>
            </w:hyperlink>
            <w:r/>
            <w:r>
              <w:rPr>
                <w:b/>
                <w:bCs/>
                <w:color w:val="ff0000"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  <w:r>
              <w:rPr>
                <w:b/>
                <w:bCs/>
                <w:sz w:val="22"/>
                <w:szCs w:val="22"/>
                <w:lang w:eastAsia="en-US"/>
              </w:rPr>
            </w:r>
          </w:p>
        </w:tc>
      </w:tr>
    </w:tbl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jc w:val="both"/>
        <w:rPr>
          <w:rFonts w:eastAsiaTheme="minor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3</w:t>
      </w:r>
      <w:r>
        <w:rPr>
          <w:b/>
          <w:bCs/>
          <w:sz w:val="24"/>
          <w:szCs w:val="24"/>
        </w:rPr>
        <w:t xml:space="preserve">.</w:t>
      </w:r>
      <w:r>
        <w:rPr>
          <w:rFonts w:eastAsiaTheme="minorEastAsia"/>
          <w:b/>
          <w:bCs/>
          <w:sz w:val="24"/>
          <w:szCs w:val="24"/>
        </w:rPr>
        <w:t xml:space="preserve"> Выявление развития у обучающихся способностей к научной (интеллектуальной), творческой, физкультурно-спортивной деятельности</w:t>
      </w:r>
      <w:r>
        <w:rPr>
          <w:rFonts w:eastAsiaTheme="minorEastAsia"/>
          <w:b/>
          <w:bCs/>
          <w:sz w:val="24"/>
          <w:szCs w:val="24"/>
        </w:rPr>
        <w:t xml:space="preserve"> </w:t>
      </w:r>
      <w:r>
        <w:rPr>
          <w:rStyle w:val="642"/>
          <w:rFonts w:eastAsiaTheme="minorHAnsi"/>
          <w:b w:val="0"/>
          <w:lang w:eastAsia="en-US"/>
        </w:rPr>
        <w:t xml:space="preserve">(</w:t>
      </w:r>
      <w:r>
        <w:rPr>
          <w:rStyle w:val="642"/>
          <w:rFonts w:eastAsiaTheme="minorHAnsi"/>
          <w:b w:val="0"/>
          <w:i/>
          <w:iCs/>
          <w:lang w:eastAsia="en-US"/>
        </w:rPr>
        <w:t xml:space="preserve">для всех категорий</w:t>
      </w:r>
      <w:r>
        <w:rPr>
          <w:rStyle w:val="642"/>
          <w:rFonts w:eastAsiaTheme="minorHAnsi"/>
          <w:b w:val="0"/>
          <w:lang w:eastAsia="en-US"/>
        </w:rPr>
        <w:t xml:space="preserve">)</w:t>
      </w:r>
      <w:r>
        <w:rPr>
          <w:b/>
          <w:bCs/>
          <w:sz w:val="24"/>
          <w:szCs w:val="24"/>
        </w:rPr>
        <w:t xml:space="preserve">, а также их участие в олимпиадах, конкурсах, фестивалях, соревнованиях </w:t>
      </w:r>
      <w:r>
        <w:rPr>
          <w:bCs/>
          <w:i/>
          <w:sz w:val="24"/>
          <w:szCs w:val="24"/>
        </w:rPr>
        <w:t xml:space="preserve">(для </w:t>
      </w:r>
      <w:r>
        <w:rPr>
          <w:b/>
          <w:bCs/>
          <w:i/>
          <w:sz w:val="24"/>
          <w:szCs w:val="24"/>
        </w:rPr>
        <w:t xml:space="preserve">высшей</w:t>
      </w:r>
      <w:r>
        <w:rPr>
          <w:bCs/>
          <w:i/>
          <w:sz w:val="24"/>
          <w:szCs w:val="24"/>
        </w:rPr>
        <w:t xml:space="preserve"> категории)</w:t>
      </w:r>
      <w:r>
        <w:rPr>
          <w:rFonts w:eastAsiaTheme="minorEastAsia"/>
          <w:b/>
          <w:bCs/>
          <w:sz w:val="24"/>
          <w:szCs w:val="24"/>
        </w:rPr>
      </w:r>
    </w:p>
    <w:p>
      <w:pPr>
        <w:jc w:val="both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</w:r>
      <w:r>
        <w:rPr>
          <w:rFonts w:eastAsiaTheme="minorEastAsia"/>
          <w:b/>
          <w:bCs/>
          <w:sz w:val="24"/>
          <w:szCs w:val="24"/>
        </w:rPr>
      </w:r>
    </w:p>
    <w:p>
      <w:pPr>
        <w:jc w:val="both"/>
        <w:rPr>
          <w:b/>
          <w:sz w:val="24"/>
          <w:szCs w:val="24"/>
        </w:rPr>
      </w:pPr>
      <w:r/>
      <w:bookmarkStart w:id="8" w:name="_Hlk144355202"/>
      <w:r>
        <w:rPr>
          <w:b/>
          <w:sz w:val="24"/>
          <w:szCs w:val="24"/>
        </w:rPr>
        <w:t xml:space="preserve">Учет индивидуальных особ</w:t>
      </w:r>
      <w:r>
        <w:rPr>
          <w:b/>
          <w:sz w:val="24"/>
          <w:szCs w:val="24"/>
        </w:rPr>
        <w:t xml:space="preserve">енностей обучающихся в построении образовательного процесса, выборе образовательных технологий, методик обучения (показать, как выявляются и развиваются способности обучающихся к научной (интеллектуальной), творческой, физкультурно-спортивной деятельности </w:t>
      </w:r>
      <w:r>
        <w:rPr>
          <w:rFonts w:eastAsia="Lucida Sans Unicode"/>
          <w:b/>
          <w:i/>
          <w:iCs/>
          <w:sz w:val="24"/>
          <w:szCs w:val="24"/>
          <w:lang w:eastAsia="ar-SA"/>
        </w:rPr>
        <w:t xml:space="preserve">(</w:t>
      </w:r>
      <w:r>
        <w:rPr>
          <w:b/>
          <w:i/>
          <w:iCs/>
          <w:sz w:val="24"/>
          <w:szCs w:val="24"/>
        </w:rPr>
        <w:t xml:space="preserve">по профилю профессиональной деятельности педагога)</w:t>
      </w:r>
      <w:r>
        <w:rPr>
          <w:b/>
          <w:sz w:val="24"/>
          <w:szCs w:val="24"/>
        </w:rPr>
        <w:t xml:space="preserve">).</w:t>
      </w:r>
      <w:r>
        <w:rPr>
          <w:b/>
          <w:sz w:val="24"/>
          <w:szCs w:val="24"/>
        </w:rPr>
      </w:r>
    </w:p>
    <w:p>
      <w:pPr>
        <w:ind w:firstLine="680"/>
        <w:jc w:val="both"/>
        <w:tabs>
          <w:tab w:val="left" w:pos="709" w:leader="none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 2024 году: </w:t>
      </w:r>
      <w:r>
        <w:rPr>
          <w:i/>
          <w:sz w:val="24"/>
          <w:szCs w:val="24"/>
        </w:rPr>
        <w:t xml:space="preserve">Нуркасымов</w:t>
      </w:r>
      <w:r>
        <w:rPr>
          <w:i/>
          <w:sz w:val="24"/>
          <w:szCs w:val="24"/>
        </w:rPr>
        <w:t xml:space="preserve"> Санжар </w:t>
      </w:r>
      <w:r>
        <w:rPr>
          <w:i/>
          <w:sz w:val="24"/>
          <w:szCs w:val="24"/>
        </w:rPr>
        <w:t xml:space="preserve">Алтаевич</w:t>
      </w:r>
      <w:r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НикитинА</w:t>
      </w:r>
      <w:r>
        <w:rPr>
          <w:i/>
          <w:sz w:val="24"/>
          <w:szCs w:val="24"/>
        </w:rPr>
        <w:t xml:space="preserve"> София Вячеславовна – </w:t>
      </w:r>
      <w:r>
        <w:rPr>
          <w:b/>
          <w:i/>
          <w:sz w:val="24"/>
          <w:szCs w:val="24"/>
        </w:rPr>
        <w:t xml:space="preserve">одаренные дети</w:t>
      </w:r>
      <w:r>
        <w:rPr>
          <w:i/>
          <w:sz w:val="24"/>
          <w:szCs w:val="24"/>
        </w:rPr>
        <w:t xml:space="preserve"> по дополнительной общеразвивающей программе «Фольклорный театр»</w:t>
      </w:r>
      <w:r>
        <w:rPr>
          <w:i/>
          <w:sz w:val="24"/>
          <w:szCs w:val="24"/>
        </w:rPr>
        <w:t xml:space="preserve"> (четыре года обучения)</w:t>
      </w:r>
      <w:r>
        <w:rPr>
          <w:i/>
          <w:sz w:val="24"/>
          <w:szCs w:val="24"/>
        </w:rPr>
        <w:t xml:space="preserve">,</w:t>
      </w:r>
      <w:r>
        <w:rPr>
          <w:i/>
          <w:sz w:val="24"/>
          <w:szCs w:val="24"/>
        </w:rPr>
        <w:t xml:space="preserve"> о</w:t>
      </w:r>
      <w:r>
        <w:rPr>
          <w:i/>
          <w:sz w:val="24"/>
          <w:szCs w:val="24"/>
        </w:rPr>
        <w:t xml:space="preserve">тмечены</w:t>
      </w:r>
      <w:r>
        <w:rPr>
          <w:i/>
          <w:sz w:val="24"/>
          <w:szCs w:val="24"/>
        </w:rPr>
        <w:t xml:space="preserve"> Благодарственным письмом Департамента образования Администрации города Ханты-Мансийска, за</w:t>
      </w:r>
      <w:r>
        <w:rPr>
          <w:i/>
          <w:sz w:val="24"/>
          <w:szCs w:val="24"/>
          <w:shd w:val="clear" w:color="auto" w:fill="ffffff"/>
        </w:rPr>
        <w:t xml:space="preserve"> многолетнее участие в культурно-образовательной жизни центра, города Ханты-Мансийска, Ханты-Мансийского автономного округа – Югры. </w:t>
      </w:r>
      <w:r>
        <w:rPr>
          <w:i/>
          <w:sz w:val="24"/>
          <w:szCs w:val="24"/>
        </w:rPr>
      </w:r>
    </w:p>
    <w:p>
      <w:pPr>
        <w:ind w:firstLine="680"/>
        <w:jc w:val="both"/>
        <w:tabs>
          <w:tab w:val="left" w:pos="709" w:leader="none"/>
        </w:tabs>
        <w:rPr>
          <w:i/>
          <w:sz w:val="24"/>
          <w:szCs w:val="24"/>
          <w:shd w:val="clear" w:color="auto" w:fill="ffffff"/>
        </w:rPr>
      </w:pPr>
      <w:r>
        <w:rPr>
          <w:i/>
          <w:sz w:val="24"/>
          <w:szCs w:val="24"/>
          <w:shd w:val="clear" w:color="auto" w:fill="ffffff"/>
        </w:rPr>
        <w:t xml:space="preserve">За активную жизненную позицию, мастерство в сохранение и популяризации традиционной культуры коренных малочисленных народов Севера Ханты-Мансийского автономного округа – Югры.</w:t>
      </w:r>
      <w:r>
        <w:rPr>
          <w:i/>
          <w:sz w:val="24"/>
          <w:szCs w:val="24"/>
          <w:shd w:val="clear" w:color="auto" w:fill="ffffff"/>
        </w:rPr>
        <w:t xml:space="preserve"> Педагог: </w:t>
      </w:r>
      <w:r>
        <w:rPr>
          <w:i/>
          <w:sz w:val="24"/>
          <w:szCs w:val="24"/>
          <w:shd w:val="clear" w:color="auto" w:fill="ffffff"/>
        </w:rPr>
        <w:t xml:space="preserve">Меров</w:t>
      </w:r>
      <w:r>
        <w:rPr>
          <w:i/>
          <w:sz w:val="24"/>
          <w:szCs w:val="24"/>
          <w:shd w:val="clear" w:color="auto" w:fill="ffffff"/>
        </w:rPr>
        <w:t xml:space="preserve"> В.С.</w:t>
      </w:r>
      <w:r>
        <w:rPr>
          <w:i/>
          <w:sz w:val="24"/>
          <w:szCs w:val="24"/>
          <w:shd w:val="clear" w:color="auto" w:fill="ffffff"/>
        </w:rPr>
      </w:r>
    </w:p>
    <w:p>
      <w:pPr>
        <w:jc w:val="both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Наличие программ элективных курсов, дополнительных общеобразовательных программ, иных учебно-методических материалов, разработанных педагогом и реализуемых (либо реализовывавшихся) в образовательной организации. </w:t>
      </w:r>
      <w:r>
        <w:rPr>
          <w:b/>
          <w:sz w:val="24"/>
          <w:szCs w:val="24"/>
        </w:rPr>
      </w:r>
    </w:p>
    <w:p>
      <w:pPr>
        <w:ind w:firstLine="6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1). </w:t>
      </w:r>
      <w:r>
        <w:rPr>
          <w:i/>
          <w:sz w:val="24"/>
          <w:szCs w:val="24"/>
        </w:rPr>
        <w:t xml:space="preserve">Педагогом </w:t>
      </w:r>
      <w:r>
        <w:rPr>
          <w:i/>
          <w:sz w:val="24"/>
          <w:szCs w:val="24"/>
        </w:rPr>
        <w:t xml:space="preserve">Меровым</w:t>
      </w:r>
      <w:r>
        <w:rPr>
          <w:i/>
          <w:sz w:val="24"/>
          <w:szCs w:val="24"/>
        </w:rPr>
        <w:t xml:space="preserve"> разработаны занятия на мансийском языке для начинающих, традиционной культуре обско-угорских народов (6 занятий).</w:t>
      </w:r>
      <w:r>
        <w:rPr>
          <w:i/>
          <w:sz w:val="24"/>
          <w:szCs w:val="24"/>
        </w:rPr>
      </w:r>
    </w:p>
    <w:p>
      <w:pPr>
        <w:ind w:firstLine="6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2).</w:t>
      </w:r>
      <w:r>
        <w:rPr>
          <w:i/>
          <w:sz w:val="24"/>
          <w:szCs w:val="24"/>
        </w:rPr>
        <w:t xml:space="preserve">Сняты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видеоуроки</w:t>
      </w:r>
      <w:r>
        <w:rPr>
          <w:i/>
          <w:sz w:val="24"/>
          <w:szCs w:val="24"/>
        </w:rPr>
        <w:t xml:space="preserve"> для конкурсов профессионального мастерства.</w:t>
      </w:r>
      <w:r>
        <w:rPr>
          <w:i/>
          <w:sz w:val="24"/>
          <w:szCs w:val="24"/>
        </w:rPr>
      </w:r>
    </w:p>
    <w:p>
      <w:pPr>
        <w:jc w:val="both"/>
      </w:pPr>
      <w:r/>
      <w:hyperlink r:id="rId16" w:tooltip="http://lylyngsoyum.ru/load/36-1-0-777" w:history="1">
        <w:r>
          <w:rPr>
            <w:rStyle w:val="646"/>
            <w:i/>
            <w:sz w:val="24"/>
            <w:szCs w:val="24"/>
          </w:rPr>
          <w:t xml:space="preserve">http://lylyngsoyum.ru/load/36-1-0-777</w:t>
        </w:r>
      </w:hyperlink>
      <w:r/>
      <w:r/>
    </w:p>
    <w:p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3). </w:t>
      </w:r>
      <w:r>
        <w:rPr>
          <w:i/>
          <w:sz w:val="24"/>
          <w:szCs w:val="24"/>
        </w:rPr>
        <w:t xml:space="preserve">Участие с </w:t>
      </w:r>
      <w:r>
        <w:rPr>
          <w:i/>
          <w:sz w:val="24"/>
          <w:szCs w:val="24"/>
        </w:rPr>
        <w:t xml:space="preserve">открытым</w:t>
      </w:r>
      <w:r>
        <w:rPr>
          <w:i/>
          <w:sz w:val="24"/>
          <w:szCs w:val="24"/>
        </w:rPr>
        <w:t xml:space="preserve"> занятие по экскурсии в МБУ ДО «ДЭКОЦ»</w:t>
      </w:r>
      <w:r>
        <w:rPr>
          <w:i/>
          <w:sz w:val="24"/>
          <w:szCs w:val="24"/>
        </w:rPr>
        <w:t xml:space="preserve">.</w:t>
      </w:r>
      <w:r>
        <w:rPr>
          <w:i/>
          <w:sz w:val="24"/>
          <w:szCs w:val="24"/>
        </w:rPr>
        <w:t xml:space="preserve"> Ежегодное участие в «Неделе музыки» Ссылка: </w:t>
      </w:r>
      <w:r>
        <w:rPr>
          <w:i/>
          <w:sz w:val="24"/>
          <w:szCs w:val="24"/>
        </w:rPr>
      </w:r>
    </w:p>
    <w:p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4). </w:t>
      </w:r>
      <w:r>
        <w:rPr>
          <w:i/>
          <w:sz w:val="24"/>
          <w:szCs w:val="24"/>
        </w:rPr>
        <w:t xml:space="preserve">«Неделя игр и загадок» </w:t>
      </w:r>
      <w:r>
        <w:rPr>
          <w:i/>
          <w:sz w:val="24"/>
          <w:szCs w:val="24"/>
        </w:rPr>
        <w:t xml:space="preserve">Ссылка: </w:t>
      </w:r>
      <w:hyperlink r:id="rId17" w:tooltip="http://lylyngsoyum.ru/news/2024-10-16-918" w:history="1">
        <w:r>
          <w:rPr>
            <w:rStyle w:val="646"/>
            <w:i/>
            <w:sz w:val="24"/>
            <w:szCs w:val="24"/>
          </w:rPr>
          <w:t xml:space="preserve">http://lylyngsoyum.ru/news/2024-10-16-918</w:t>
        </w:r>
      </w:hyperlink>
      <w:r/>
      <w:r>
        <w:rPr>
          <w:i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Количество и разнообразие внеурочных мероприятий, реализуемых педагогом </w:t>
      </w:r>
      <w:r>
        <w:rPr>
          <w:rFonts w:eastAsia="Lucida Sans Unicode"/>
          <w:b/>
          <w:iCs/>
          <w:sz w:val="24"/>
          <w:szCs w:val="24"/>
          <w:lang w:eastAsia="ar-SA"/>
        </w:rPr>
        <w:t xml:space="preserve">(</w:t>
      </w:r>
      <w:r>
        <w:rPr>
          <w:b/>
          <w:iCs/>
          <w:sz w:val="24"/>
          <w:szCs w:val="24"/>
        </w:rPr>
        <w:t xml:space="preserve">по профилю профессиональной деятельности)</w:t>
      </w:r>
      <w:r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Открытые мероприятия: ссылки</w:t>
      </w:r>
      <w:r>
        <w:rPr>
          <w:sz w:val="24"/>
          <w:szCs w:val="24"/>
        </w:rPr>
      </w:r>
    </w:p>
    <w:p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Открытые уроки:  </w:t>
      </w:r>
      <w:hyperlink r:id="rId18" w:tooltip="http://lylyngsoyum.ru/load/36-1-0-777" w:history="1">
        <w:r>
          <w:rPr>
            <w:rStyle w:val="646"/>
            <w:i/>
            <w:sz w:val="24"/>
            <w:szCs w:val="24"/>
          </w:rPr>
          <w:t xml:space="preserve">http://lylyngsoyum.ru/load/36-1-0-777</w:t>
        </w:r>
      </w:hyperlink>
      <w:r/>
      <w:r>
        <w:rPr>
          <w:i/>
          <w:sz w:val="24"/>
          <w:szCs w:val="24"/>
        </w:rPr>
      </w:r>
    </w:p>
    <w:p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Муниципальный уровень:</w:t>
      </w:r>
      <w:r>
        <w:t xml:space="preserve"> </w:t>
      </w:r>
      <w:hyperlink r:id="rId19" w:tooltip="http://lylyngsoyum.ru/load/36-1-0-777" w:history="1">
        <w:r>
          <w:rPr>
            <w:rStyle w:val="646"/>
            <w:i/>
            <w:sz w:val="24"/>
            <w:szCs w:val="24"/>
          </w:rPr>
          <w:t xml:space="preserve">http://lylyngsoyum.ru/load/36-1-0-777</w:t>
        </w:r>
      </w:hyperlink>
      <w:r/>
      <w:r>
        <w:rPr>
          <w:i/>
          <w:sz w:val="24"/>
          <w:szCs w:val="24"/>
        </w:rPr>
      </w:r>
    </w:p>
    <w:p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Региональный уровень:</w:t>
      </w:r>
      <w:r>
        <w:t xml:space="preserve"> </w:t>
      </w:r>
      <w:hyperlink r:id="rId20" w:tooltip="http://lylyngsoyum.ru/load/36-1-0-777" w:history="1">
        <w:r>
          <w:rPr>
            <w:rStyle w:val="646"/>
            <w:i/>
            <w:sz w:val="24"/>
            <w:szCs w:val="24"/>
          </w:rPr>
          <w:t xml:space="preserve">http://lylyngsoyum.ru/load/36-1-0-777</w:t>
        </w:r>
      </w:hyperlink>
      <w:r/>
      <w:r>
        <w:rPr>
          <w:i/>
          <w:sz w:val="24"/>
          <w:szCs w:val="24"/>
        </w:rPr>
      </w:r>
    </w:p>
    <w:p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Всероссийский уровень: </w:t>
      </w:r>
      <w:hyperlink r:id="rId21" w:tooltip="http://lylyngsoyum.ru/load/36-1-0-777" w:history="1">
        <w:r>
          <w:rPr>
            <w:rStyle w:val="646"/>
            <w:i/>
            <w:sz w:val="24"/>
            <w:szCs w:val="24"/>
          </w:rPr>
          <w:t xml:space="preserve">http://lylyngsoyum.ru/load/36-1-0-777</w:t>
        </w:r>
      </w:hyperlink>
      <w:r/>
      <w:r>
        <w:rPr>
          <w:i/>
          <w:sz w:val="24"/>
          <w:szCs w:val="24"/>
        </w:rPr>
      </w:r>
    </w:p>
    <w:p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Активность участия обучающихся, подготовленных педагогом, в мероприятиях, направленных на выявление</w:t>
      </w:r>
      <w:r>
        <w:rPr>
          <w:b/>
          <w:sz w:val="24"/>
          <w:szCs w:val="24"/>
        </w:rPr>
        <w:t xml:space="preserve"> и развитие у обучающихся способностей к научной (интеллектуальной), творческой, физкультурно-спортивной деятельности (предметные олимпиады, конкурсы, фестивали, научно-практические конференции и т.д. муниципального, регионального, всероссийского уровней. </w:t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2024-2025 уч. год:</w:t>
      </w:r>
      <w:r>
        <w:rPr>
          <w:sz w:val="24"/>
          <w:szCs w:val="24"/>
        </w:rPr>
        <w:t xml:space="preserve"> формирование творческих способностей к музыкально-театральной деятельности. </w:t>
      </w:r>
      <w:r>
        <w:rPr>
          <w:sz w:val="24"/>
          <w:szCs w:val="24"/>
        </w:rPr>
        <w:t xml:space="preserve">Высокий</w:t>
      </w:r>
      <w:r>
        <w:rPr>
          <w:sz w:val="24"/>
          <w:szCs w:val="24"/>
        </w:rPr>
        <w:t xml:space="preserve"> уровень достижений.</w:t>
      </w:r>
      <w:r>
        <w:rPr>
          <w:sz w:val="24"/>
          <w:szCs w:val="24"/>
        </w:rPr>
        <w:t xml:space="preserve"> </w:t>
      </w:r>
      <w:hyperlink r:id="rId22" w:tooltip="http://lylyngsoyum.ru/publ/12-1-0-138" w:history="1">
        <w:r>
          <w:rPr>
            <w:rStyle w:val="646"/>
            <w:sz w:val="24"/>
            <w:szCs w:val="24"/>
          </w:rPr>
          <w:t xml:space="preserve">http://lylyngsoyum.ru/publ/12-1-0-138</w:t>
        </w:r>
      </w:hyperlink>
      <w:r/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2023-2024 уч. год: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формирование творческих способностей к музыкально-театральной деятельности. </w:t>
      </w:r>
      <w:r>
        <w:rPr>
          <w:sz w:val="24"/>
          <w:szCs w:val="24"/>
        </w:rPr>
        <w:t xml:space="preserve">Высокий</w:t>
      </w:r>
      <w:r>
        <w:rPr>
          <w:sz w:val="24"/>
          <w:szCs w:val="24"/>
        </w:rPr>
        <w:t xml:space="preserve"> уровень достижений.</w:t>
      </w:r>
      <w:r>
        <w:rPr>
          <w:sz w:val="24"/>
          <w:szCs w:val="24"/>
        </w:rPr>
        <w:t xml:space="preserve"> </w:t>
      </w:r>
      <w:hyperlink r:id="rId23" w:tooltip="http://lylyngsoyum.ru/publ/12-1-0-138" w:history="1">
        <w:r>
          <w:rPr>
            <w:rStyle w:val="646"/>
            <w:sz w:val="24"/>
            <w:szCs w:val="24"/>
          </w:rPr>
          <w:t xml:space="preserve">http://lylyngsoyum.ru/publ/12-1-0-138</w:t>
        </w:r>
      </w:hyperlink>
      <w:r/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2022-2023 уч. год:</w:t>
      </w:r>
      <w:r>
        <w:rPr>
          <w:sz w:val="24"/>
          <w:szCs w:val="24"/>
        </w:rPr>
        <w:t xml:space="preserve"> формирование творческих способностей к музыкально-театральной деятельности. </w:t>
      </w:r>
      <w:r>
        <w:rPr>
          <w:sz w:val="24"/>
          <w:szCs w:val="24"/>
        </w:rPr>
        <w:t xml:space="preserve">Высокий</w:t>
      </w:r>
      <w:r>
        <w:rPr>
          <w:sz w:val="24"/>
          <w:szCs w:val="24"/>
        </w:rPr>
        <w:t xml:space="preserve"> уровень достижений.</w:t>
      </w:r>
      <w:r>
        <w:rPr>
          <w:sz w:val="24"/>
          <w:szCs w:val="24"/>
        </w:rPr>
        <w:t xml:space="preserve"> </w:t>
      </w:r>
      <w:hyperlink r:id="rId24" w:tooltip="http://lylyngsoyum.ru/publ/12-1-0-138" w:history="1">
        <w:r>
          <w:rPr>
            <w:rStyle w:val="646"/>
            <w:sz w:val="24"/>
            <w:szCs w:val="24"/>
          </w:rPr>
          <w:t xml:space="preserve">http://lylyngsoyum.ru/publ/12-1-0-138</w:t>
        </w:r>
      </w:hyperlink>
      <w:r/>
      <w:r>
        <w:rPr>
          <w:sz w:val="24"/>
          <w:szCs w:val="24"/>
        </w:rPr>
      </w:r>
    </w:p>
    <w:p>
      <w:pPr>
        <w:jc w:val="center"/>
        <w:rPr>
          <w:b/>
          <w:sz w:val="24"/>
          <w:szCs w:val="24"/>
          <w:lang w:eastAsia="en-US"/>
        </w:rPr>
      </w:pPr>
      <w:r/>
      <w:bookmarkStart w:id="9" w:name="_Hlk144355280"/>
      <w:r/>
      <w:bookmarkEnd w:id="8"/>
      <w:r>
        <w:rPr>
          <w:b/>
          <w:sz w:val="24"/>
          <w:szCs w:val="24"/>
          <w:lang w:eastAsia="en-US"/>
        </w:rPr>
        <w:t xml:space="preserve">Участие обучающихся в мероприятиях по предмету и </w:t>
      </w:r>
      <w:r>
        <w:rPr>
          <w:b/>
          <w:bCs/>
          <w:sz w:val="24"/>
          <w:szCs w:val="24"/>
          <w:lang w:eastAsia="en-US"/>
        </w:rPr>
        <w:t xml:space="preserve">внеурочной деятельности </w:t>
      </w:r>
      <w:r>
        <w:rPr>
          <w:b/>
          <w:sz w:val="24"/>
          <w:szCs w:val="24"/>
          <w:lang w:eastAsia="en-US"/>
        </w:rPr>
        <w:t xml:space="preserve">(олимпиады, конкурсы, соревнования, смотры, фестивали и др.) </w:t>
      </w:r>
      <w:r>
        <w:rPr>
          <w:bCs/>
          <w:i/>
          <w:iCs/>
          <w:sz w:val="24"/>
          <w:szCs w:val="24"/>
        </w:rPr>
        <w:t xml:space="preserve">(по профилю деятельности)</w:t>
      </w:r>
      <w:r>
        <w:rPr>
          <w:bCs/>
          <w:i/>
          <w:iCs/>
          <w:sz w:val="24"/>
          <w:szCs w:val="24"/>
        </w:rPr>
        <w:t xml:space="preserve"> (</w:t>
      </w:r>
      <w:r>
        <w:rPr>
          <w:rStyle w:val="642"/>
          <w:rFonts w:eastAsiaTheme="minorHAnsi"/>
          <w:b w:val="0"/>
          <w:i/>
          <w:iCs/>
          <w:lang w:eastAsia="en-US"/>
        </w:rPr>
        <w:t xml:space="preserve">для всех категорий</w:t>
      </w:r>
      <w:r>
        <w:rPr>
          <w:rStyle w:val="642"/>
          <w:rFonts w:eastAsiaTheme="minorHAnsi"/>
          <w:b w:val="0"/>
          <w:lang w:eastAsia="en-US"/>
        </w:rPr>
        <w:t xml:space="preserve">)</w:t>
      </w:r>
      <w:bookmarkEnd w:id="9"/>
      <w:r>
        <w:rPr>
          <w:b/>
          <w:sz w:val="24"/>
          <w:szCs w:val="24"/>
          <w:lang w:eastAsia="en-US"/>
        </w:rPr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tbl>
      <w:tblPr>
        <w:tblStyle w:val="636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410"/>
        <w:gridCol w:w="1383"/>
        <w:gridCol w:w="2586"/>
      </w:tblGrid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</w:pPr>
            <w:r>
              <w:t xml:space="preserve">Уровень (ОО, муниципальный, региональный, всероссийский, международный)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Название мероприятия</w:t>
            </w:r>
            <w:r/>
          </w:p>
          <w:p>
            <w:pPr>
              <w:jc w:val="center"/>
            </w:pPr>
            <w:r>
              <w:t xml:space="preserve">(указать очное, заочное)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83" w:type="dxa"/>
            <w:textDirection w:val="lrTb"/>
            <w:noWrap w:val="false"/>
          </w:tcPr>
          <w:p>
            <w:pPr>
              <w:jc w:val="center"/>
            </w:pPr>
            <w:r>
              <w:t xml:space="preserve">Кол-во участников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586" w:type="dxa"/>
            <w:textDirection w:val="lrTb"/>
            <w:noWrap w:val="false"/>
          </w:tcPr>
          <w:p>
            <w:pPr>
              <w:jc w:val="center"/>
            </w:pPr>
            <w:r>
              <w:t xml:space="preserve">Достигнутые результаты</w:t>
            </w:r>
            <w:r/>
          </w:p>
          <w:p>
            <w:pPr>
              <w:jc w:val="center"/>
            </w:pPr>
            <w:r>
              <w:t xml:space="preserve">(при наличии)</w:t>
            </w:r>
            <w:r/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на ВДНХ в городе Москве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41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Международная выставка-форум «Россия»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8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января 2024</w:t>
            </w:r>
            <w:r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58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Открытое выступление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Международный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41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  <w:lang w:val="en-US" w:eastAsia="zh-CN"/>
              </w:rPr>
              <w:t xml:space="preserve">V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 Международный конкурс многожанровой культуры народов «Палитра Культур». Заочное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8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  <w:t xml:space="preserve"> апреля 2024 г.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586" w:type="dxa"/>
            <w:textDirection w:val="lrTb"/>
            <w:noWrap w:val="false"/>
          </w:tcPr>
          <w:p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 xml:space="preserve">Диплом </w:t>
            </w:r>
            <w:r>
              <w:rPr>
                <w:rFonts w:eastAsia="SimSun"/>
                <w:sz w:val="22"/>
                <w:szCs w:val="22"/>
                <w:lang w:val="en-US" w:eastAsia="zh-CN"/>
              </w:rPr>
              <w:t xml:space="preserve">I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 степени</w:t>
            </w:r>
            <w:r>
              <w:rPr>
                <w:rFonts w:eastAsia="SimSun"/>
                <w:sz w:val="22"/>
                <w:szCs w:val="22"/>
                <w:lang w:eastAsia="zh-CN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Ссылка: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41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Конференция, посвященная ко дню великой победы «Помним». Очное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8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мая 2023 г.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58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</w:t>
            </w:r>
            <w:r>
              <w:rPr>
                <w:sz w:val="22"/>
                <w:szCs w:val="22"/>
              </w:rPr>
              <w:t xml:space="preserve"> участника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41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концертной программе по окончанию учебного года</w:t>
            </w:r>
            <w:r>
              <w:rPr>
                <w:sz w:val="22"/>
                <w:szCs w:val="22"/>
              </w:rPr>
              <w:t xml:space="preserve">.2023 г. Очное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8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мая 2023 г.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58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Благодарность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both"/>
      </w:pPr>
      <w:r/>
      <w:r/>
    </w:p>
    <w:p>
      <w:pPr>
        <w:jc w:val="both"/>
        <w:rPr>
          <w:b/>
        </w:rPr>
      </w:pPr>
      <w:r>
        <w:rPr>
          <w:b/>
        </w:rPr>
        <w:t xml:space="preserve">*</w:t>
      </w:r>
      <w:r>
        <w:rPr>
          <w:b/>
        </w:rPr>
        <w:t xml:space="preserve"> </w:t>
      </w:r>
      <w:r>
        <w:rPr>
          <w:b/>
        </w:rPr>
        <w:t xml:space="preserve">С</w:t>
      </w:r>
      <w:r>
        <w:rPr>
          <w:b/>
        </w:rPr>
        <w:t xml:space="preserve">сылки на подтверждающие </w:t>
      </w:r>
      <w:r>
        <w:rPr>
          <w:b/>
        </w:rPr>
        <w:t xml:space="preserve">документы – не более двух по критерию.  </w:t>
      </w:r>
      <w:r>
        <w:rPr>
          <w:b/>
          <w:bCs/>
        </w:rPr>
        <w:t xml:space="preserve">К</w:t>
      </w:r>
      <w:r>
        <w:rPr>
          <w:b/>
        </w:rPr>
        <w:t xml:space="preserve">опии</w:t>
      </w:r>
      <w:r>
        <w:rPr>
          <w:b/>
        </w:rPr>
        <w:t xml:space="preserve"> грамот, дипл</w:t>
      </w:r>
      <w:r>
        <w:rPr>
          <w:b/>
        </w:rPr>
        <w:t xml:space="preserve">омов, сертификатов и т.д. обучающихся предоставлять </w:t>
      </w:r>
      <w:r>
        <w:rPr>
          <w:b/>
          <w:u w:val="single"/>
        </w:rPr>
        <w:t xml:space="preserve">одной ссылкой</w:t>
      </w:r>
      <w:r>
        <w:rPr>
          <w:b/>
        </w:rPr>
        <w:t xml:space="preserve">.</w:t>
      </w:r>
      <w:r>
        <w:rPr>
          <w:b/>
        </w:rPr>
      </w:r>
    </w:p>
    <w:p>
      <w:r/>
      <w:r/>
    </w:p>
    <w:p>
      <w:r/>
      <w:r/>
    </w:p>
    <w:p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Наличие достижений, обучающихся </w:t>
      </w:r>
      <w:r>
        <w:rPr>
          <w:b/>
          <w:sz w:val="24"/>
          <w:szCs w:val="24"/>
        </w:rPr>
        <w:t xml:space="preserve">в </w:t>
      </w:r>
      <w:bookmarkStart w:id="10" w:name="_Hlk145512939"/>
      <w:r>
        <w:rPr>
          <w:b/>
          <w:sz w:val="24"/>
          <w:szCs w:val="24"/>
        </w:rPr>
        <w:t xml:space="preserve">мероприятиях</w:t>
      </w:r>
      <w:r>
        <w:rPr>
          <w:b/>
          <w:sz w:val="24"/>
          <w:szCs w:val="24"/>
          <w:lang w:eastAsia="en-US"/>
        </w:rPr>
        <w:t xml:space="preserve"> по предмету и </w:t>
      </w:r>
      <w:r>
        <w:rPr>
          <w:b/>
          <w:bCs/>
          <w:sz w:val="24"/>
          <w:szCs w:val="24"/>
          <w:lang w:eastAsia="en-US"/>
        </w:rPr>
        <w:t xml:space="preserve">внеурочной деятельности </w:t>
      </w:r>
      <w:r>
        <w:rPr>
          <w:b/>
          <w:sz w:val="24"/>
          <w:szCs w:val="24"/>
          <w:lang w:eastAsia="en-US"/>
        </w:rPr>
        <w:t xml:space="preserve">(олимпиады, конкурсы, соревнования, смотры, фестивали и др.)</w:t>
      </w:r>
      <w:bookmarkEnd w:id="10"/>
      <w:r>
        <w:rPr>
          <w:b/>
          <w:sz w:val="24"/>
          <w:szCs w:val="24"/>
          <w:lang w:eastAsia="en-US"/>
        </w:rPr>
        <w:t xml:space="preserve"> </w:t>
      </w:r>
      <w:r>
        <w:rPr>
          <w:b/>
          <w:bCs/>
          <w:sz w:val="24"/>
          <w:szCs w:val="24"/>
          <w:lang w:eastAsia="en-US"/>
        </w:rPr>
        <w:t xml:space="preserve"> </w:t>
      </w:r>
      <w:r>
        <w:rPr>
          <w:bCs/>
          <w:i/>
          <w:iCs/>
          <w:sz w:val="24"/>
          <w:szCs w:val="24"/>
        </w:rPr>
        <w:t xml:space="preserve">(по профилю деятельности)</w:t>
      </w:r>
      <w:r>
        <w:rPr>
          <w:bCs/>
          <w:i/>
          <w:iCs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 xml:space="preserve">(для </w:t>
      </w:r>
      <w:r>
        <w:rPr>
          <w:b/>
          <w:bCs/>
          <w:i/>
          <w:sz w:val="24"/>
          <w:szCs w:val="24"/>
        </w:rPr>
        <w:t xml:space="preserve">высшей</w:t>
      </w:r>
      <w:r>
        <w:rPr>
          <w:bCs/>
          <w:i/>
          <w:sz w:val="24"/>
          <w:szCs w:val="24"/>
        </w:rPr>
        <w:t xml:space="preserve"> категории)</w:t>
      </w:r>
      <w:r>
        <w:rPr>
          <w:b/>
          <w:sz w:val="24"/>
          <w:szCs w:val="24"/>
          <w:lang w:eastAsia="en-US"/>
        </w:rPr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tbl>
      <w:tblPr>
        <w:tblStyle w:val="636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410"/>
        <w:gridCol w:w="1383"/>
        <w:gridCol w:w="2586"/>
      </w:tblGrid>
      <w:tr>
        <w:tblPrEx/>
        <w:trPr>
          <w:trHeight w:val="710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</w:pPr>
            <w:r>
              <w:t xml:space="preserve">Уровень (ОО, муниципальный, региональный, всероссийский, международный)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Название мероприятия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(указать очное, заочное)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8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участников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5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Достигнутые результаты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 xml:space="preserve">Международный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41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 xml:space="preserve">Международный многожанровый 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конкурс «Энергия звёзд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. Очное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8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58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 xml:space="preserve">Диплом лауреата </w:t>
            </w:r>
            <w:r>
              <w:rPr>
                <w:rFonts w:eastAsia="SimSun"/>
                <w:sz w:val="22"/>
                <w:szCs w:val="22"/>
                <w:lang w:val="en-US" w:eastAsia="zh-CN"/>
              </w:rPr>
              <w:t xml:space="preserve">II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 степени в номинации хореография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 xml:space="preserve">Всероссийский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41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 «</w:t>
            </w:r>
            <w:r>
              <w:rPr>
                <w:sz w:val="22"/>
                <w:szCs w:val="22"/>
                <w:lang w:val="en-US"/>
              </w:rPr>
              <w:t xml:space="preserve">Open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Fest</w:t>
            </w:r>
            <w:r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Нуркасымов</w:t>
            </w:r>
            <w:r>
              <w:rPr>
                <w:sz w:val="22"/>
                <w:szCs w:val="22"/>
              </w:rPr>
              <w:t xml:space="preserve"> Санжар номинации «Оригинальный жанр» за номер «</w:t>
            </w:r>
            <w:r>
              <w:rPr>
                <w:sz w:val="22"/>
                <w:szCs w:val="22"/>
              </w:rPr>
              <w:t xml:space="preserve">Танцущие</w:t>
            </w:r>
            <w:r>
              <w:rPr>
                <w:sz w:val="22"/>
                <w:szCs w:val="22"/>
              </w:rPr>
              <w:t xml:space="preserve"> куклы»</w:t>
            </w:r>
            <w:r>
              <w:rPr>
                <w:sz w:val="22"/>
                <w:szCs w:val="22"/>
              </w:rPr>
              <w:t xml:space="preserve">. Очное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8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58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 xml:space="preserve">Диплом </w:t>
            </w:r>
            <w:r>
              <w:rPr>
                <w:rFonts w:eastAsia="SimSun"/>
                <w:sz w:val="22"/>
                <w:szCs w:val="22"/>
                <w:lang w:val="en-US" w:eastAsia="zh-CN"/>
              </w:rPr>
              <w:t xml:space="preserve">I 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степени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Региональный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41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 «</w:t>
            </w:r>
            <w:r>
              <w:rPr>
                <w:sz w:val="22"/>
                <w:szCs w:val="22"/>
                <w:lang w:val="en-US"/>
              </w:rPr>
              <w:t xml:space="preserve">Open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Fest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Фольклорный театр «</w:t>
            </w:r>
            <w:r>
              <w:rPr>
                <w:sz w:val="22"/>
                <w:szCs w:val="22"/>
              </w:rPr>
              <w:t xml:space="preserve">Най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султум</w:t>
            </w:r>
            <w:r>
              <w:rPr>
                <w:sz w:val="22"/>
                <w:szCs w:val="22"/>
              </w:rPr>
              <w:t xml:space="preserve">» номинация «Оригинальный жанр»  за номер «Былина о богатырях города </w:t>
            </w:r>
            <w:r>
              <w:rPr>
                <w:sz w:val="22"/>
                <w:szCs w:val="22"/>
              </w:rPr>
              <w:t xml:space="preserve">Эмдэр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  <w:t xml:space="preserve">. Очное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8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586" w:type="dxa"/>
            <w:textDirection w:val="lrTb"/>
            <w:noWrap w:val="false"/>
          </w:tcPr>
          <w:p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 xml:space="preserve">Диплом </w:t>
            </w:r>
            <w:r>
              <w:rPr>
                <w:rFonts w:eastAsia="SimSun"/>
                <w:sz w:val="22"/>
                <w:szCs w:val="22"/>
                <w:lang w:val="en-US" w:eastAsia="zh-CN"/>
              </w:rPr>
              <w:t xml:space="preserve">I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степени</w:t>
            </w:r>
            <w:r>
              <w:rPr>
                <w:rFonts w:eastAsia="SimSun"/>
                <w:sz w:val="22"/>
                <w:szCs w:val="22"/>
                <w:lang w:eastAsia="zh-CN"/>
              </w:rPr>
            </w:r>
          </w:p>
          <w:p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</w:r>
            <w:r>
              <w:rPr>
                <w:rFonts w:eastAsia="SimSun"/>
                <w:sz w:val="22"/>
                <w:szCs w:val="22"/>
                <w:lang w:eastAsia="zh-CN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 xml:space="preserve">Диплом </w:t>
            </w:r>
            <w:r>
              <w:rPr>
                <w:rFonts w:eastAsia="SimSun"/>
                <w:sz w:val="22"/>
                <w:szCs w:val="22"/>
                <w:lang w:val="en-US" w:eastAsia="zh-CN"/>
              </w:rPr>
              <w:t xml:space="preserve">I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степени</w:t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both"/>
        <w:rPr>
          <w:b/>
        </w:rPr>
      </w:pPr>
      <w:r>
        <w:rPr>
          <w:b/>
        </w:rPr>
        <w:t xml:space="preserve">*</w:t>
      </w:r>
      <w:r>
        <w:rPr>
          <w:b/>
        </w:rPr>
        <w:t xml:space="preserve"> </w:t>
      </w:r>
      <w:r>
        <w:rPr>
          <w:b/>
        </w:rPr>
        <w:t xml:space="preserve">С</w:t>
      </w:r>
      <w:r>
        <w:rPr>
          <w:b/>
        </w:rPr>
        <w:t xml:space="preserve">сылки на подтверждающие </w:t>
      </w:r>
      <w:r>
        <w:rPr>
          <w:b/>
        </w:rPr>
        <w:t xml:space="preserve">документы – не более двух по критерию.  </w:t>
      </w:r>
      <w:r>
        <w:rPr>
          <w:b/>
          <w:bCs/>
        </w:rPr>
        <w:t xml:space="preserve">К</w:t>
      </w:r>
      <w:r>
        <w:rPr>
          <w:b/>
        </w:rPr>
        <w:t xml:space="preserve">опии</w:t>
      </w:r>
      <w:r>
        <w:rPr>
          <w:b/>
        </w:rPr>
        <w:t xml:space="preserve"> грамот, дипл</w:t>
      </w:r>
      <w:r>
        <w:rPr>
          <w:b/>
        </w:rPr>
        <w:t xml:space="preserve">омов, сертификатов и т.д. обучающихся предоставлять </w:t>
      </w:r>
      <w:r>
        <w:rPr>
          <w:b/>
          <w:u w:val="single"/>
        </w:rPr>
        <w:t xml:space="preserve">одной ссылкой</w:t>
      </w:r>
      <w:r>
        <w:rPr>
          <w:b/>
        </w:rPr>
        <w:t xml:space="preserve">.</w:t>
      </w:r>
      <w:r>
        <w:rPr>
          <w:b/>
        </w:rPr>
      </w:r>
    </w:p>
    <w:p>
      <w:r/>
      <w:r/>
    </w:p>
    <w:p>
      <w:r/>
      <w:r/>
    </w:p>
    <w:p>
      <w:pPr>
        <w:jc w:val="both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Раздел 4</w:t>
      </w:r>
      <w:r>
        <w:rPr>
          <w:rFonts w:eastAsiaTheme="minorEastAsia"/>
          <w:b/>
          <w:bCs/>
          <w:sz w:val="24"/>
          <w:szCs w:val="24"/>
        </w:rPr>
        <w:t xml:space="preserve">. Личный вклад в повышение качества образования, совершенствование методов обучения и воспитания</w:t>
      </w:r>
      <w:r>
        <w:rPr>
          <w:rFonts w:eastAsiaTheme="minorEastAsia"/>
          <w:b/>
          <w:bCs/>
          <w:sz w:val="24"/>
          <w:szCs w:val="24"/>
        </w:rPr>
        <w:t xml:space="preserve"> </w:t>
      </w:r>
      <w:r>
        <w:rPr>
          <w:rFonts w:eastAsia="Lucida Sans Unicode"/>
          <w:bCs/>
          <w:i/>
          <w:iCs/>
          <w:sz w:val="24"/>
          <w:szCs w:val="24"/>
          <w:lang w:eastAsia="ar-SA"/>
        </w:rPr>
        <w:t xml:space="preserve">(для всех категорий)</w:t>
      </w:r>
      <w:r>
        <w:rPr>
          <w:rFonts w:eastAsia="Lucida Sans Unicode"/>
          <w:b/>
          <w:sz w:val="24"/>
          <w:szCs w:val="24"/>
          <w:lang w:eastAsia="ar-SA"/>
        </w:rPr>
        <w:t xml:space="preserve">, и продуктивного использования новых образовательных технологий </w:t>
      </w:r>
      <w:r>
        <w:rPr>
          <w:rFonts w:eastAsiaTheme="minorHAnsi"/>
          <w:i/>
          <w:sz w:val="24"/>
          <w:szCs w:val="24"/>
          <w:lang w:eastAsia="en-US"/>
        </w:rPr>
        <w:t xml:space="preserve">(для 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высшей</w:t>
      </w:r>
      <w:r>
        <w:rPr>
          <w:rFonts w:eastAsiaTheme="minorHAnsi"/>
          <w:i/>
          <w:sz w:val="24"/>
          <w:szCs w:val="24"/>
          <w:lang w:eastAsia="en-US"/>
        </w:rPr>
        <w:t xml:space="preserve"> категории)</w:t>
      </w:r>
      <w:r>
        <w:rPr>
          <w:rFonts w:eastAsia="Lucida Sans Unicode"/>
          <w:b/>
          <w:sz w:val="24"/>
          <w:szCs w:val="24"/>
          <w:lang w:eastAsia="ar-SA"/>
        </w:rPr>
        <w:t xml:space="preserve">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 </w:t>
      </w:r>
      <w:r>
        <w:rPr>
          <w:rFonts w:eastAsia="Lucida Sans Unicode"/>
          <w:bCs/>
          <w:i/>
          <w:iCs/>
          <w:sz w:val="24"/>
          <w:szCs w:val="24"/>
          <w:lang w:eastAsia="ar-SA"/>
        </w:rPr>
        <w:t xml:space="preserve">(для всех категорий)</w:t>
      </w:r>
      <w:r>
        <w:rPr>
          <w:rFonts w:eastAsia="Lucida Sans Unicode"/>
          <w:b/>
          <w:sz w:val="24"/>
          <w:szCs w:val="24"/>
          <w:lang w:eastAsia="ar-SA"/>
        </w:rPr>
        <w:t xml:space="preserve">, в том числе экспериментальной и инновационной </w:t>
      </w:r>
      <w:r>
        <w:rPr>
          <w:rFonts w:eastAsiaTheme="minorHAnsi"/>
          <w:i/>
          <w:sz w:val="24"/>
          <w:szCs w:val="24"/>
          <w:lang w:eastAsia="en-US"/>
        </w:rPr>
        <w:t xml:space="preserve">(для 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высшей</w:t>
      </w:r>
      <w:r>
        <w:rPr>
          <w:rFonts w:eastAsiaTheme="minorHAnsi"/>
          <w:i/>
          <w:sz w:val="24"/>
          <w:szCs w:val="24"/>
          <w:lang w:eastAsia="en-US"/>
        </w:rPr>
        <w:t xml:space="preserve"> категории)</w:t>
      </w:r>
      <w:r>
        <w:rPr>
          <w:rFonts w:eastAsiaTheme="minorEastAsia"/>
          <w:b/>
          <w:bCs/>
          <w:sz w:val="24"/>
          <w:szCs w:val="24"/>
        </w:rPr>
      </w:r>
    </w:p>
    <w:p>
      <w:pPr>
        <w:pStyle w:val="634"/>
        <w:ind w:left="42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высшей категории:</w:t>
      </w:r>
      <w:r>
        <w:rPr>
          <w:b/>
          <w:sz w:val="24"/>
          <w:szCs w:val="24"/>
        </w:rPr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Участие в проектировании и реализации педагогических инициатив, связанных с образованием обучающихся, с эффективностью работы образовательной организации. 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Участие </w:t>
      </w:r>
      <w:r>
        <w:rPr>
          <w:i/>
          <w:sz w:val="24"/>
          <w:szCs w:val="24"/>
        </w:rPr>
        <w:t xml:space="preserve">Мерова</w:t>
      </w:r>
      <w:r>
        <w:rPr>
          <w:i/>
          <w:sz w:val="24"/>
          <w:szCs w:val="24"/>
        </w:rPr>
        <w:t xml:space="preserve"> В.С. </w:t>
      </w:r>
      <w:r>
        <w:rPr>
          <w:i/>
          <w:sz w:val="24"/>
          <w:szCs w:val="24"/>
        </w:rPr>
        <w:t xml:space="preserve">в просветительском проекте «Язык народа моего»</w:t>
      </w:r>
      <w:r>
        <w:rPr>
          <w:i/>
          <w:sz w:val="24"/>
          <w:szCs w:val="24"/>
        </w:rPr>
        <w:t xml:space="preserve">, активный участник портфеля проекта «Сказки звенящего ручейка»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Ссылка:</w:t>
      </w:r>
      <w:hyperlink r:id="rId25" w:tooltip="http://lylyngsoyum.ru/load/70-1-0-596" w:history="1">
        <w:r>
          <w:rPr>
            <w:rStyle w:val="646"/>
            <w:color w:val="auto"/>
            <w:sz w:val="24"/>
            <w:szCs w:val="24"/>
          </w:rPr>
          <w:t xml:space="preserve">http</w:t>
        </w:r>
        <w:r>
          <w:rPr>
            <w:rStyle w:val="646"/>
            <w:color w:val="auto"/>
            <w:sz w:val="24"/>
            <w:szCs w:val="24"/>
          </w:rPr>
          <w:t xml:space="preserve">://</w:t>
        </w:r>
        <w:r>
          <w:rPr>
            <w:rStyle w:val="646"/>
            <w:color w:val="auto"/>
            <w:sz w:val="24"/>
            <w:szCs w:val="24"/>
          </w:rPr>
          <w:t xml:space="preserve">lylyngsoyum.ru</w:t>
        </w:r>
        <w:r>
          <w:rPr>
            <w:rStyle w:val="646"/>
            <w:color w:val="auto"/>
            <w:sz w:val="24"/>
            <w:szCs w:val="24"/>
          </w:rPr>
          <w:t xml:space="preserve">/</w:t>
        </w:r>
        <w:r>
          <w:rPr>
            <w:rStyle w:val="646"/>
            <w:color w:val="auto"/>
            <w:sz w:val="24"/>
            <w:szCs w:val="24"/>
          </w:rPr>
          <w:t xml:space="preserve">load</w:t>
        </w:r>
        <w:r>
          <w:rPr>
            <w:rStyle w:val="646"/>
            <w:color w:val="auto"/>
            <w:sz w:val="24"/>
            <w:szCs w:val="24"/>
          </w:rPr>
          <w:t xml:space="preserve">/70-1-0-596</w:t>
        </w:r>
      </w:hyperlink>
      <w:r/>
      <w:r>
        <w:rPr>
          <w:sz w:val="24"/>
          <w:szCs w:val="24"/>
        </w:rPr>
      </w:r>
    </w:p>
    <w:p>
      <w:pPr>
        <w:ind w:firstLine="68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Участие в </w:t>
      </w:r>
      <w:r>
        <w:rPr>
          <w:i/>
          <w:sz w:val="24"/>
          <w:szCs w:val="24"/>
        </w:rPr>
        <w:t xml:space="preserve">мобильбном</w:t>
      </w:r>
      <w:r>
        <w:rPr>
          <w:i/>
          <w:sz w:val="24"/>
          <w:szCs w:val="24"/>
        </w:rPr>
        <w:t xml:space="preserve"> проекте </w:t>
      </w:r>
      <w:r>
        <w:rPr>
          <w:i/>
          <w:sz w:val="24"/>
          <w:szCs w:val="24"/>
        </w:rPr>
        <w:t xml:space="preserve">«Культура народа в чемодане»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Ссылка: </w:t>
      </w:r>
      <w:hyperlink r:id="rId26" w:tooltip="http://lylyngsoyum.ru/publ/1-1-0-71" w:history="1">
        <w:r>
          <w:rPr>
            <w:rStyle w:val="646"/>
            <w:color w:val="auto"/>
            <w:sz w:val="24"/>
            <w:szCs w:val="24"/>
          </w:rPr>
          <w:t xml:space="preserve">http://lylyngsoyum.ru/publ/1-1-0-71</w:t>
        </w:r>
      </w:hyperlink>
      <w:r/>
      <w:r>
        <w:rPr>
          <w:sz w:val="24"/>
          <w:szCs w:val="24"/>
        </w:rPr>
      </w:r>
    </w:p>
    <w:p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 03 </w:t>
      </w:r>
      <w:r>
        <w:rPr>
          <w:i/>
          <w:sz w:val="24"/>
          <w:szCs w:val="24"/>
        </w:rPr>
        <w:t xml:space="preserve">по 04 декабря</w:t>
      </w:r>
      <w:r>
        <w:rPr>
          <w:i/>
          <w:sz w:val="24"/>
          <w:szCs w:val="24"/>
        </w:rPr>
        <w:t xml:space="preserve">2023 года</w:t>
      </w:r>
      <w:r>
        <w:rPr>
          <w:i/>
          <w:sz w:val="24"/>
          <w:szCs w:val="24"/>
        </w:rPr>
        <w:t xml:space="preserve"> в Москве в очном туре финала </w:t>
      </w:r>
      <w:r>
        <w:rPr>
          <w:i/>
          <w:sz w:val="24"/>
          <w:szCs w:val="24"/>
          <w:lang w:val="en-US"/>
        </w:rPr>
        <w:t xml:space="preserve">II</w:t>
      </w:r>
      <w:r>
        <w:rPr>
          <w:i/>
          <w:sz w:val="24"/>
          <w:szCs w:val="24"/>
        </w:rPr>
        <w:t xml:space="preserve"> Всероссийского творческого конкурса-фестиваля педагогических работников «Виват, таланты!» принял участие  педагог дополнительного образования </w:t>
      </w:r>
      <w:r>
        <w:rPr>
          <w:i/>
          <w:sz w:val="24"/>
          <w:szCs w:val="24"/>
        </w:rPr>
        <w:t xml:space="preserve">Меров</w:t>
      </w:r>
      <w:r>
        <w:rPr>
          <w:i/>
          <w:sz w:val="24"/>
          <w:szCs w:val="24"/>
        </w:rPr>
        <w:t xml:space="preserve"> Владимир Савельевич. </w:t>
      </w:r>
      <w:r>
        <w:rPr>
          <w:i/>
          <w:sz w:val="24"/>
          <w:szCs w:val="24"/>
        </w:rPr>
      </w:r>
    </w:p>
    <w:p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Владимир Савельевич успешно прошел отборочный тур в Москве и стал участником гала-концерта. </w:t>
      </w:r>
      <w:r>
        <w:rPr>
          <w:i/>
          <w:sz w:val="24"/>
          <w:szCs w:val="24"/>
        </w:rPr>
        <w:t xml:space="preserve">Диплом победителя </w:t>
      </w:r>
      <w:r>
        <w:rPr>
          <w:i/>
          <w:sz w:val="24"/>
          <w:szCs w:val="24"/>
          <w:lang w:val="en-US"/>
        </w:rPr>
        <w:t xml:space="preserve">I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степени.</w:t>
      </w:r>
      <w:r>
        <w:rPr>
          <w:i/>
          <w:sz w:val="24"/>
          <w:szCs w:val="24"/>
        </w:rPr>
      </w:r>
    </w:p>
    <w:p>
      <w:pPr>
        <w:ind w:firstLine="709"/>
        <w:jc w:val="both"/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 xml:space="preserve">Ссылка: </w:t>
      </w:r>
      <w:r>
        <w:rPr>
          <w:i/>
          <w:color w:val="c00000"/>
          <w:sz w:val="24"/>
          <w:szCs w:val="24"/>
        </w:rPr>
      </w:r>
    </w:p>
    <w:p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За творческий номер по произведениям </w:t>
      </w:r>
      <w:r>
        <w:rPr>
          <w:i/>
          <w:sz w:val="24"/>
          <w:szCs w:val="24"/>
        </w:rPr>
        <w:t xml:space="preserve">Ювана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Шесталова</w:t>
      </w:r>
      <w:r>
        <w:rPr>
          <w:i/>
          <w:sz w:val="24"/>
          <w:szCs w:val="24"/>
        </w:rPr>
        <w:t xml:space="preserve"> «Когда качало меня солнце» педагог был отмечен вниманием компетентного жюри и стал обладателем специального приза в номинации «За сохранение национальной культуры». </w:t>
      </w:r>
      <w:r>
        <w:rPr>
          <w:i/>
          <w:sz w:val="24"/>
          <w:szCs w:val="24"/>
        </w:rPr>
      </w:r>
    </w:p>
    <w:p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Владимир Савельевич награжден  «Почетной грамотой Победителя», а также кубком «Победитель «Виват, таланты!».</w:t>
      </w:r>
      <w:r>
        <w:rPr>
          <w:i/>
          <w:sz w:val="24"/>
          <w:szCs w:val="24"/>
        </w:rPr>
      </w:r>
    </w:p>
    <w:p>
      <w:pPr>
        <w:ind w:firstLine="709"/>
        <w:jc w:val="both"/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 xml:space="preserve">Ссылка: </w:t>
      </w:r>
      <w:r>
        <w:rPr>
          <w:i/>
          <w:color w:val="c00000"/>
          <w:sz w:val="24"/>
          <w:szCs w:val="24"/>
        </w:rPr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Участие в проектировании и реализации педагогических инициатив по развитию взаимодействия с социальными партнерами образовательной организации, по развитию взаимодействия с родителями обучающихся.</w:t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 мероприятий </w:t>
      </w:r>
      <w:r>
        <w:rPr>
          <w:sz w:val="24"/>
          <w:szCs w:val="24"/>
        </w:rPr>
      </w:r>
    </w:p>
    <w:p>
      <w:pPr>
        <w:ind w:firstLine="680"/>
        <w:jc w:val="both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Участие в </w:t>
      </w:r>
      <w:r>
        <w:rPr>
          <w:i/>
          <w:sz w:val="24"/>
          <w:szCs w:val="24"/>
        </w:rPr>
        <w:t xml:space="preserve">досуговых </w:t>
      </w:r>
      <w:r>
        <w:rPr>
          <w:i/>
          <w:sz w:val="24"/>
          <w:szCs w:val="24"/>
        </w:rPr>
        <w:t xml:space="preserve">программах «Игры и </w:t>
      </w:r>
      <w:r>
        <w:rPr>
          <w:i/>
          <w:sz w:val="24"/>
          <w:szCs w:val="24"/>
        </w:rPr>
        <w:t xml:space="preserve">игрушки</w:t>
      </w:r>
      <w:r>
        <w:rPr>
          <w:i/>
          <w:sz w:val="24"/>
          <w:szCs w:val="24"/>
        </w:rPr>
        <w:t xml:space="preserve"> обских угров», «Богатыри земли Югорской» в период ос</w:t>
      </w:r>
      <w:r>
        <w:rPr>
          <w:i/>
          <w:sz w:val="24"/>
          <w:szCs w:val="24"/>
        </w:rPr>
        <w:t xml:space="preserve">енних, весенних, летних каникул. </w:t>
      </w:r>
      <w:r>
        <w:rPr>
          <w:b/>
          <w:i/>
          <w:sz w:val="24"/>
          <w:szCs w:val="24"/>
        </w:rPr>
        <w:t xml:space="preserve">Участник очного и заочного сетевого взаимодействия в СОШ №3, №1, №5, №7.</w:t>
      </w:r>
      <w:r>
        <w:rPr>
          <w:b/>
          <w:i/>
          <w:sz w:val="24"/>
          <w:szCs w:val="24"/>
        </w:rPr>
      </w:r>
    </w:p>
    <w:p>
      <w:r>
        <w:rPr>
          <w:i/>
          <w:sz w:val="24"/>
          <w:szCs w:val="24"/>
        </w:rPr>
        <w:t xml:space="preserve">Ссылка: </w:t>
      </w:r>
      <w:hyperlink r:id="rId27" w:tooltip="http://lylyngsoyum.ru/news/2024-10-16-918" w:history="1">
        <w:r>
          <w:rPr>
            <w:rStyle w:val="646"/>
            <w:color w:val="auto"/>
            <w:sz w:val="28"/>
            <w:szCs w:val="28"/>
          </w:rPr>
          <w:t xml:space="preserve">http://lylyngsoyum.ru/news/2024-10-16-918</w:t>
        </w:r>
      </w:hyperlink>
      <w:r/>
      <w:r/>
    </w:p>
    <w:p>
      <w:pPr>
        <w:ind w:firstLine="6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2021-2022 – ссылка 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</w:r>
    </w:p>
    <w:p>
      <w:pPr>
        <w:ind w:firstLine="6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2022-2023 – ссылка</w:t>
      </w:r>
      <w:r>
        <w:rPr>
          <w:i/>
          <w:sz w:val="24"/>
          <w:szCs w:val="24"/>
        </w:rPr>
      </w:r>
    </w:p>
    <w:p>
      <w:pPr>
        <w:ind w:firstLine="6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2023-2024 – ссылка</w:t>
      </w:r>
      <w:r>
        <w:rPr>
          <w:i/>
          <w:sz w:val="24"/>
          <w:szCs w:val="24"/>
        </w:rPr>
      </w:r>
    </w:p>
    <w:p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Транс</w:t>
      </w:r>
      <w:r>
        <w:rPr>
          <w:b/>
          <w:sz w:val="24"/>
          <w:szCs w:val="24"/>
        </w:rPr>
        <w:t xml:space="preserve">лирование в педагогических коллективах опыта практических результатов своей профессиональной деятельности. Выступления на семинарах, конференциях, круглых столах, педсоветах, заседаниях методических объединений, проведение открытых уроков, мастер-классов. </w:t>
      </w:r>
      <w:r>
        <w:rPr>
          <w:rFonts w:eastAsia="Lucida Sans Unicode"/>
          <w:b/>
          <w:sz w:val="24"/>
          <w:szCs w:val="24"/>
          <w:lang w:eastAsia="ar-SA"/>
        </w:rPr>
        <w:t xml:space="preserve">Наличие авторских (соавторских) опубликованных материалов.</w:t>
      </w:r>
      <w:r>
        <w:rPr>
          <w:b/>
          <w:sz w:val="24"/>
          <w:szCs w:val="24"/>
        </w:rPr>
        <w:t xml:space="preserve"> Участие в конференциях, педагогических чтениях, сетевых сообществах.</w:t>
      </w:r>
      <w:r>
        <w:rPr>
          <w:b/>
          <w:sz w:val="24"/>
          <w:szCs w:val="24"/>
        </w:rPr>
      </w:r>
    </w:p>
    <w:p>
      <w:pPr>
        <w:pStyle w:val="634"/>
        <w:ind w:left="14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Транслирование опыта практических результатов</w:t>
      </w:r>
      <w:r>
        <w:rPr>
          <w:b/>
          <w:sz w:val="24"/>
          <w:szCs w:val="24"/>
        </w:rPr>
      </w:r>
    </w:p>
    <w:p>
      <w:pPr>
        <w:pStyle w:val="634"/>
        <w:ind w:left="14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профессиональной деятельности</w:t>
      </w:r>
      <w:r>
        <w:rPr>
          <w:b/>
          <w:sz w:val="24"/>
          <w:szCs w:val="24"/>
        </w:rPr>
      </w:r>
    </w:p>
    <w:tbl>
      <w:tblPr>
        <w:tblStyle w:val="636"/>
        <w:tblpPr w:horzAnchor="margin" w:tblpX="114" w:vertAnchor="text" w:tblpY="157" w:leftFromText="180" w:topFromText="0" w:rightFromText="180" w:bottomFromText="0"/>
        <w:tblW w:w="9322" w:type="dxa"/>
        <w:tblLook w:val="04A0" w:firstRow="1" w:lastRow="0" w:firstColumn="1" w:lastColumn="0" w:noHBand="0" w:noVBand="1"/>
      </w:tblPr>
      <w:tblGrid>
        <w:gridCol w:w="817"/>
        <w:gridCol w:w="2721"/>
        <w:gridCol w:w="2524"/>
        <w:gridCol w:w="3260"/>
      </w:tblGrid>
      <w:tr>
        <w:tblPrEx/>
        <w:trPr>
          <w:trHeight w:val="1266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</w:pPr>
            <w:r>
              <w:t xml:space="preserve">Год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721" w:type="dxa"/>
            <w:textDirection w:val="lrTb"/>
            <w:noWrap w:val="false"/>
          </w:tcPr>
          <w:p>
            <w:pPr>
              <w:jc w:val="center"/>
            </w:pPr>
            <w:r>
              <w:t xml:space="preserve">Уровень, на котором распространяется собственный педагогический опыт (ОО, муниципальный, региональный и т.д.)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524" w:type="dxa"/>
            <w:textDirection w:val="lrTb"/>
            <w:noWrap w:val="false"/>
          </w:tcPr>
          <w:p>
            <w:pPr>
              <w:jc w:val="center"/>
            </w:pPr>
            <w:r>
              <w:t xml:space="preserve">Форма распространения собственного педагогического опыта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</w:pPr>
            <w:r>
              <w:t xml:space="preserve">Тема представляемого педагогического опыта</w:t>
            </w:r>
            <w:r/>
          </w:p>
          <w:p>
            <w:pPr>
              <w:jc w:val="center"/>
            </w:pPr>
            <w:r>
              <w:t xml:space="preserve">(ссылка на подтверждающий документ: копия сертификата, выписка из протокола и т.д.)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2023</w:t>
            </w:r>
            <w:r>
              <w:rPr>
                <w:b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721" w:type="dxa"/>
            <w:textDirection w:val="lrTb"/>
            <w:noWrap w:val="false"/>
          </w:tcPr>
          <w:p>
            <w:r>
              <w:t xml:space="preserve">Муниципальный</w:t>
            </w:r>
            <w:r/>
          </w:p>
          <w:p>
            <w:r>
              <w:t xml:space="preserve">Региональный.</w:t>
            </w:r>
            <w:r/>
          </w:p>
          <w:p>
            <w:pPr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524" w:type="dxa"/>
            <w:textDirection w:val="lrTb"/>
            <w:noWrap w:val="false"/>
          </w:tcPr>
          <w:p>
            <w:pPr>
              <w:rPr>
                <w:b/>
              </w:rPr>
            </w:pPr>
            <w:r>
              <w:t xml:space="preserve">Семинар форум «Педагоги и наставники»</w:t>
            </w:r>
            <w:r>
              <w:rPr>
                <w:b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t xml:space="preserve">Педагогические приемы наставничества, в  работе с молодыми специалистами - «Музыкальная гостиная»</w:t>
            </w:r>
            <w:r>
              <w:rPr>
                <w:b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2023</w:t>
            </w:r>
            <w:r>
              <w:rPr>
                <w:b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721" w:type="dxa"/>
            <w:textDirection w:val="lrTb"/>
            <w:noWrap w:val="false"/>
          </w:tcPr>
          <w:p>
            <w:r>
              <w:t xml:space="preserve">Муниципальный</w:t>
            </w:r>
            <w:r/>
          </w:p>
          <w:p>
            <w:r>
              <w:t xml:space="preserve">Региональный.</w:t>
            </w:r>
            <w:r/>
          </w:p>
          <w:p>
            <w:r/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524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Производственная практика на базе МБУ ДО «ДЭКОЦ»</w:t>
            </w:r>
            <w:r>
              <w:rPr>
                <w:szCs w:val="24"/>
              </w:rPr>
            </w:r>
          </w:p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для студентов  АУПО ХМАО</w:t>
            </w:r>
            <w:r>
              <w:rPr>
                <w:szCs w:val="24"/>
              </w:rPr>
              <w:t xml:space="preserve"> – </w:t>
            </w:r>
            <w:r>
              <w:rPr>
                <w:szCs w:val="24"/>
              </w:rPr>
              <w:t xml:space="preserve">Югры «Ханты-Мансийский технолого-педагогический колледж»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260" w:type="dxa"/>
            <w:textDirection w:val="lrTb"/>
            <w:noWrap w:val="false"/>
          </w:tcPr>
          <w:p>
            <w:r>
              <w:rPr>
                <w:szCs w:val="24"/>
              </w:rPr>
              <w:t xml:space="preserve">О</w:t>
            </w:r>
            <w:r>
              <w:rPr>
                <w:szCs w:val="24"/>
              </w:rPr>
              <w:t xml:space="preserve">ткрытое занятие «</w:t>
            </w:r>
            <w:r>
              <w:rPr>
                <w:szCs w:val="24"/>
              </w:rPr>
              <w:t xml:space="preserve">Санквылтан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хурат</w:t>
            </w:r>
            <w:r>
              <w:rPr>
                <w:szCs w:val="24"/>
              </w:rPr>
              <w:t xml:space="preserve">» (Предметы извлекающие звуки</w:t>
            </w:r>
            <w:r>
              <w:rPr>
                <w:szCs w:val="24"/>
              </w:rPr>
              <w:t xml:space="preserve">)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2024</w:t>
            </w:r>
            <w:r>
              <w:rPr>
                <w:b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721" w:type="dxa"/>
            <w:textDirection w:val="lrTb"/>
            <w:noWrap w:val="false"/>
          </w:tcPr>
          <w:p>
            <w:r>
              <w:t xml:space="preserve">Муниципальный</w:t>
            </w:r>
            <w:r/>
          </w:p>
          <w:p>
            <w:r>
              <w:t xml:space="preserve">Региональный.</w:t>
            </w:r>
            <w:r/>
          </w:p>
          <w:p>
            <w:r>
              <w:t xml:space="preserve">Всероссийский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524" w:type="dxa"/>
            <w:textDirection w:val="lrTb"/>
            <w:noWrap w:val="false"/>
          </w:tcPr>
          <w:p>
            <w:r>
              <w:t xml:space="preserve">«Культура народа в </w:t>
            </w:r>
            <w:r>
              <w:t xml:space="preserve">чемодане» </w:t>
            </w:r>
            <w:r/>
          </w:p>
          <w:p>
            <w:r>
              <w:t xml:space="preserve">г..Ханты-Мансийск, </w:t>
            </w:r>
            <w:r>
              <w:t xml:space="preserve">г</w:t>
            </w:r>
            <w:r>
              <w:t xml:space="preserve">. Нижневартовск, Сургут, Москва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</w:pPr>
            <w:r>
              <w:t xml:space="preserve">Тема: «Стойбище народов ханты, </w:t>
            </w:r>
            <w:r>
              <w:t xml:space="preserve">манси»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2024</w:t>
            </w:r>
            <w:r>
              <w:rPr>
                <w:b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721" w:type="dxa"/>
            <w:textDirection w:val="lrTb"/>
            <w:noWrap w:val="false"/>
          </w:tcPr>
          <w:p>
            <w:r>
              <w:t xml:space="preserve">Муниципальный</w:t>
            </w:r>
            <w:r/>
          </w:p>
          <w:p>
            <w:r>
              <w:t xml:space="preserve">Региональный.</w:t>
            </w:r>
            <w:r/>
          </w:p>
          <w:p>
            <w:r>
              <w:t xml:space="preserve">Всероссийский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524" w:type="dxa"/>
            <w:textDirection w:val="lrTb"/>
            <w:noWrap w:val="false"/>
          </w:tcPr>
          <w:p>
            <w:r>
              <w:t xml:space="preserve">«Культура народа в чемодане»  </w:t>
            </w:r>
            <w:r/>
          </w:p>
          <w:p>
            <w:r>
              <w:t xml:space="preserve">г..Ханты-Мансийск, </w:t>
            </w:r>
            <w:r>
              <w:t xml:space="preserve">г</w:t>
            </w:r>
            <w:r>
              <w:t xml:space="preserve">. Нижневартовск, Сургут, Москва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</w:pPr>
            <w:r>
              <w:rPr>
                <w:szCs w:val="24"/>
              </w:rPr>
              <w:t xml:space="preserve">Традиционные мужские и женские предметы быта.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2024</w:t>
            </w:r>
            <w:r>
              <w:rPr>
                <w:b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721" w:type="dxa"/>
            <w:textDirection w:val="lrTb"/>
            <w:noWrap w:val="false"/>
          </w:tcPr>
          <w:p>
            <w:r>
              <w:t xml:space="preserve">Муниципальный</w:t>
            </w:r>
            <w:r/>
          </w:p>
          <w:p>
            <w:r>
              <w:t xml:space="preserve">Региональный 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524" w:type="dxa"/>
            <w:textDirection w:val="lrTb"/>
            <w:noWrap w:val="false"/>
          </w:tcPr>
          <w:p>
            <w:r>
              <w:t xml:space="preserve">Производственная практика для студентов.</w:t>
            </w:r>
            <w:r/>
          </w:p>
          <w:p>
            <w:r>
              <w:t xml:space="preserve">Мужские предметы быта по роду деятельности (оленеводов, рыбаков, охотников)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</w:pPr>
            <w:r>
              <w:t xml:space="preserve">Мастер-класс «</w:t>
            </w:r>
            <w:r>
              <w:t xml:space="preserve">Эрнэ</w:t>
            </w:r>
            <w:r>
              <w:t xml:space="preserve"> </w:t>
            </w:r>
            <w:r>
              <w:t xml:space="preserve">пормасыт</w:t>
            </w:r>
            <w:r>
              <w:t xml:space="preserve">» (Нужные предметы).  </w:t>
            </w:r>
            <w:r/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Продуктивное использование новых образовательных технологий.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Результативность использования современных образовательных технологий, в том числе ИКТ. Применение средств ИКТ, сетевых и дистанционных технологий для ведения документации и организации работы с </w:t>
      </w:r>
      <w:r>
        <w:rPr>
          <w:b/>
          <w:sz w:val="24"/>
          <w:szCs w:val="24"/>
        </w:rPr>
        <w:t xml:space="preserve">обучающимися</w:t>
      </w:r>
      <w:r>
        <w:rPr>
          <w:b/>
          <w:sz w:val="24"/>
          <w:szCs w:val="24"/>
        </w:rPr>
        <w:t xml:space="preserve">.  </w:t>
      </w:r>
      <w:r>
        <w:rPr>
          <w:b/>
          <w:sz w:val="24"/>
          <w:szCs w:val="24"/>
        </w:rPr>
      </w:r>
    </w:p>
    <w:p>
      <w:pPr>
        <w:ind w:hanging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hanging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Наличие </w:t>
      </w:r>
      <w:r>
        <w:rPr>
          <w:b/>
          <w:sz w:val="24"/>
          <w:szCs w:val="24"/>
        </w:rPr>
        <w:t xml:space="preserve">авторских (соавторских) </w:t>
      </w:r>
      <w:r>
        <w:rPr>
          <w:b/>
          <w:bCs/>
          <w:sz w:val="24"/>
          <w:szCs w:val="24"/>
        </w:rPr>
        <w:t xml:space="preserve">опубликованных материалов</w:t>
      </w:r>
      <w:r>
        <w:rPr>
          <w:b/>
          <w:bCs/>
          <w:sz w:val="24"/>
          <w:szCs w:val="24"/>
        </w:rPr>
      </w:r>
    </w:p>
    <w:p>
      <w:pPr>
        <w:ind w:hanging="284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</w:r>
      <w:r>
        <w:rPr>
          <w:b/>
          <w:bCs/>
          <w:lang w:eastAsia="en-US"/>
        </w:rPr>
      </w:r>
    </w:p>
    <w:tbl>
      <w:tblPr>
        <w:tblStyle w:val="637"/>
        <w:tblW w:w="9356" w:type="dxa"/>
        <w:tblInd w:w="108" w:type="dxa"/>
        <w:tblLook w:val="04A0" w:firstRow="1" w:lastRow="0" w:firstColumn="1" w:lastColumn="0" w:noHBand="0" w:noVBand="1"/>
      </w:tblPr>
      <w:tblGrid>
        <w:gridCol w:w="2532"/>
        <w:gridCol w:w="2258"/>
        <w:gridCol w:w="1455"/>
        <w:gridCol w:w="3111"/>
      </w:tblGrid>
      <w:tr>
        <w:tblPrEx/>
        <w:trPr>
          <w:trHeight w:val="545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</w:pPr>
            <w:r>
              <w:t xml:space="preserve">Уровень публикации </w:t>
            </w:r>
            <w:r>
              <w:rPr>
                <w:rFonts w:ascii="Times New Roman CYR" w:hAnsi="Times New Roman CYR" w:cs="Times New Roman CYR"/>
                <w:bCs/>
                <w:lang w:eastAsia="en-US"/>
              </w:rPr>
              <w:t xml:space="preserve">(ОО, муниципальный, региональный, федеральный)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публикации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Где и когда опубликован материал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119" w:type="dxa"/>
            <w:textDirection w:val="lrTb"/>
            <w:noWrap w:val="false"/>
          </w:tcPr>
          <w:p>
            <w:pPr>
              <w:jc w:val="center"/>
            </w:pPr>
            <w:r>
              <w:t xml:space="preserve">Подтверждающий документ</w:t>
            </w:r>
            <w:r/>
          </w:p>
          <w:p>
            <w:pPr>
              <w:jc w:val="center"/>
            </w:pPr>
            <w:r>
              <w:t xml:space="preserve">(титульный лист и страница «содержание» сборника, в котором помещена публикация, адреса сайтов)</w:t>
            </w:r>
            <w:r/>
          </w:p>
        </w:tc>
      </w:tr>
      <w:tr>
        <w:tblPrEx/>
        <w:trPr>
          <w:trHeight w:val="274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552" w:type="dxa"/>
            <w:textDirection w:val="lrTb"/>
            <w:noWrap w:val="false"/>
          </w:tcPr>
          <w:p>
            <w:r>
              <w:rPr>
                <w:bCs/>
                <w:lang w:eastAsia="en-US"/>
              </w:rPr>
              <w:t xml:space="preserve">Региональный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</w:pPr>
            <w:r>
              <w:t xml:space="preserve">Интервью об участие в конкурсе «Педагог года Югры-2021»  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2021 год Редакции национальных газет «</w:t>
            </w:r>
            <w:r>
              <w:t xml:space="preserve">Луйима</w:t>
            </w:r>
            <w:r>
              <w:t xml:space="preserve"> </w:t>
            </w:r>
            <w:r>
              <w:t xml:space="preserve">сэрипос</w:t>
            </w:r>
            <w:r>
              <w:t xml:space="preserve">», «Ханты </w:t>
            </w:r>
            <w:r>
              <w:t xml:space="preserve">Ясанг</w:t>
            </w:r>
            <w:r>
              <w:t xml:space="preserve">»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119" w:type="dxa"/>
            <w:textDirection w:val="lrTb"/>
            <w:noWrap w:val="false"/>
          </w:tcPr>
          <w:p>
            <w:pPr>
              <w:jc w:val="center"/>
            </w:pPr>
            <w:r/>
            <w:hyperlink r:id="rId28" w:tooltip="http://lylyngsoyum.ru/publ/11-1-0-72" w:history="1">
              <w:r>
                <w:rPr>
                  <w:rStyle w:val="646"/>
                  <w:color w:val="auto"/>
                </w:rPr>
                <w:t xml:space="preserve">http://lylyngsoyum.ru/publ/11-1-0-72</w:t>
              </w:r>
            </w:hyperlink>
            <w:r/>
            <w:r/>
          </w:p>
          <w:p>
            <w:pPr>
              <w:jc w:val="center"/>
            </w:pPr>
            <w:r/>
            <w:r/>
          </w:p>
        </w:tc>
      </w:tr>
      <w:tr>
        <w:tblPrEx/>
        <w:trPr>
          <w:trHeight w:val="274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552" w:type="dxa"/>
            <w:textDirection w:val="lrTb"/>
            <w:noWrap w:val="false"/>
          </w:tcPr>
          <w:p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Региональный</w:t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</w:pPr>
            <w:r>
              <w:t xml:space="preserve">Интервью об участие в конкурсе «Педагог года Югры-2021»  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2021 год газета «</w:t>
            </w:r>
            <w:r>
              <w:t xml:space="preserve">Самараво</w:t>
            </w:r>
            <w:r>
              <w:t xml:space="preserve">»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119" w:type="dxa"/>
            <w:textDirection w:val="lrTb"/>
            <w:noWrap w:val="false"/>
          </w:tcPr>
          <w:p>
            <w:pPr>
              <w:jc w:val="center"/>
            </w:pPr>
            <w:r/>
            <w:hyperlink r:id="rId29" w:tooltip="http://lylyngsoyum.ru/publ/11-1-0-72" w:history="1">
              <w:r>
                <w:rPr>
                  <w:rStyle w:val="646"/>
                  <w:color w:val="auto"/>
                </w:rPr>
                <w:t xml:space="preserve">http://lylyngsoyum.ru/publ/11-1-0-72</w:t>
              </w:r>
            </w:hyperlink>
            <w:r/>
            <w:r/>
          </w:p>
          <w:p>
            <w:pPr>
              <w:jc w:val="center"/>
            </w:pPr>
            <w:r/>
            <w:r/>
          </w:p>
        </w:tc>
      </w:tr>
      <w:tr>
        <w:tblPrEx/>
        <w:trPr>
          <w:trHeight w:val="274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552" w:type="dxa"/>
            <w:textDirection w:val="lrTb"/>
            <w:noWrap w:val="false"/>
          </w:tcPr>
          <w:p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Муниципальный</w:t>
            </w:r>
            <w:r>
              <w:rPr>
                <w:bCs/>
                <w:lang w:eastAsia="en-US"/>
              </w:rPr>
            </w:r>
          </w:p>
          <w:p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Региональный</w:t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</w:pPr>
            <w:r>
              <w:t xml:space="preserve">Конспекты занятий – 5 шт.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2022 г.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119" w:type="dxa"/>
            <w:textDirection w:val="lrTb"/>
            <w:noWrap w:val="false"/>
          </w:tcPr>
          <w:p>
            <w:pPr>
              <w:jc w:val="center"/>
            </w:pPr>
            <w:r/>
            <w:hyperlink r:id="rId30" w:tooltip="http://lylyngsoyum.ru/publ/12-1-0-92" w:history="1">
              <w:r>
                <w:rPr>
                  <w:rStyle w:val="646"/>
                  <w:color w:val="auto"/>
                </w:rPr>
                <w:t xml:space="preserve">http://lylyngsoyum.ru/publ/12-1-0-92</w:t>
              </w:r>
            </w:hyperlink>
            <w:r/>
            <w:r/>
          </w:p>
          <w:p>
            <w:pPr>
              <w:jc w:val="center"/>
            </w:pPr>
            <w:r/>
            <w:r/>
          </w:p>
        </w:tc>
      </w:tr>
      <w:tr>
        <w:tblPrEx/>
        <w:trPr>
          <w:trHeight w:val="274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552" w:type="dxa"/>
            <w:textDirection w:val="lrTb"/>
            <w:noWrap w:val="false"/>
          </w:tcPr>
          <w:p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Муниципальный</w:t>
            </w:r>
            <w:r>
              <w:rPr>
                <w:bCs/>
                <w:lang w:eastAsia="en-US"/>
              </w:rPr>
            </w:r>
          </w:p>
          <w:p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Региональный</w:t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</w:pPr>
            <w:r>
              <w:t xml:space="preserve">Дополнительная общеразвивающая программа «Фольклорный театр»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2022 г.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119" w:type="dxa"/>
            <w:textDirection w:val="lrTb"/>
            <w:noWrap w:val="false"/>
          </w:tcPr>
          <w:p>
            <w:pPr>
              <w:jc w:val="center"/>
            </w:pPr>
            <w:r/>
            <w:hyperlink r:id="rId31" w:tooltip="http://lylyngsoyum.ru/publ/12-1-0-91" w:history="1">
              <w:r>
                <w:rPr>
                  <w:rStyle w:val="646"/>
                  <w:color w:val="auto"/>
                </w:rPr>
                <w:t xml:space="preserve">http://lylyngsoyum.ru/publ/12-1-0-91</w:t>
              </w:r>
            </w:hyperlink>
            <w:r/>
            <w:r/>
          </w:p>
          <w:p>
            <w:pPr>
              <w:jc w:val="center"/>
            </w:pPr>
            <w:r/>
            <w:r/>
          </w:p>
        </w:tc>
      </w:tr>
      <w:tr>
        <w:tblPrEx/>
        <w:trPr>
          <w:trHeight w:val="274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552" w:type="dxa"/>
            <w:textDirection w:val="lrTb"/>
            <w:noWrap w:val="false"/>
          </w:tcPr>
          <w:p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Муниципальный</w:t>
            </w:r>
            <w:r>
              <w:rPr>
                <w:bCs/>
                <w:lang w:eastAsia="en-US"/>
              </w:rPr>
            </w:r>
          </w:p>
          <w:p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Региональный</w:t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</w:pPr>
            <w:r>
              <w:t xml:space="preserve">Медиотека</w:t>
            </w:r>
            <w:r>
              <w:t xml:space="preserve"> презентаций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2022-2025 г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119" w:type="dxa"/>
            <w:textDirection w:val="lrTb"/>
            <w:noWrap w:val="false"/>
          </w:tcPr>
          <w:p>
            <w:pPr>
              <w:jc w:val="center"/>
            </w:pPr>
            <w:r/>
            <w:hyperlink r:id="rId32" w:tooltip="http://lylyngsoyum.ru/load/12" w:history="1">
              <w:r>
                <w:rPr>
                  <w:rStyle w:val="646"/>
                  <w:b/>
                </w:rPr>
                <w:t xml:space="preserve">http://lylyngsoyum.ru/load/12</w:t>
              </w:r>
            </w:hyperlink>
            <w:r/>
            <w:r/>
          </w:p>
        </w:tc>
      </w:tr>
      <w:tr>
        <w:tblPrEx/>
        <w:trPr>
          <w:trHeight w:val="274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552" w:type="dxa"/>
            <w:textDirection w:val="lrTb"/>
            <w:noWrap w:val="false"/>
          </w:tcPr>
          <w:p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Муниципальный</w:t>
            </w:r>
            <w:r>
              <w:rPr>
                <w:bCs/>
                <w:lang w:eastAsia="en-US"/>
              </w:rPr>
            </w:r>
          </w:p>
          <w:p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Региональный</w:t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</w:pPr>
            <w:r>
              <w:t xml:space="preserve">Дистанционное обучение: 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2022-2025 г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</w:pPr>
            <w:r/>
            <w:hyperlink r:id="rId33" w:tooltip="http://lylyngsoyum.ru/load/52" w:history="1">
              <w:r>
                <w:rPr>
                  <w:rStyle w:val="646"/>
                  <w:b/>
                </w:rPr>
                <w:t xml:space="preserve">http://lylyngsoyum.ru/load/52</w:t>
              </w:r>
            </w:hyperlink>
            <w:r>
              <w:t xml:space="preserve"> </w:t>
            </w:r>
            <w:r/>
          </w:p>
          <w:p>
            <w:pPr>
              <w:jc w:val="center"/>
            </w:pPr>
            <w:r/>
            <w:r/>
          </w:p>
        </w:tc>
      </w:tr>
    </w:tbl>
    <w:p>
      <w:pPr>
        <w:rPr>
          <w:b/>
          <w:color w:val="c00000"/>
        </w:rPr>
      </w:pPr>
      <w:r>
        <w:rPr>
          <w:b/>
          <w:color w:val="c00000"/>
        </w:rPr>
      </w:r>
      <w:r>
        <w:rPr>
          <w:b/>
          <w:color w:val="c00000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Экспертная деятельность. Участие в работе экспертных комиссий, жюри олимпиад, конкурсов </w:t>
      </w:r>
      <w:r>
        <w:rPr>
          <w:b/>
          <w:iCs/>
          <w:sz w:val="24"/>
          <w:szCs w:val="24"/>
        </w:rPr>
        <w:t xml:space="preserve">(только очная форма участия)</w:t>
      </w:r>
      <w:r>
        <w:rPr>
          <w:b/>
          <w:sz w:val="24"/>
          <w:szCs w:val="24"/>
        </w:rPr>
        <w:t xml:space="preserve">.</w:t>
      </w:r>
      <w:r>
        <w:rPr>
          <w:b/>
          <w:sz w:val="24"/>
          <w:szCs w:val="24"/>
        </w:rPr>
      </w:r>
    </w:p>
    <w:p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Меров</w:t>
      </w:r>
      <w:r>
        <w:rPr>
          <w:i/>
          <w:sz w:val="24"/>
          <w:szCs w:val="24"/>
        </w:rPr>
        <w:t xml:space="preserve"> В.С. постоянный консультант и эксперт по традиционной культуре и родны</w:t>
      </w:r>
      <w:r>
        <w:rPr>
          <w:i/>
          <w:sz w:val="24"/>
          <w:szCs w:val="24"/>
        </w:rPr>
        <w:t xml:space="preserve">м языкам обско-угорских народов.</w:t>
      </w:r>
      <w:r>
        <w:rPr>
          <w:i/>
          <w:sz w:val="24"/>
          <w:szCs w:val="24"/>
        </w:rPr>
      </w:r>
    </w:p>
    <w:p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Очные консультации:</w:t>
      </w:r>
      <w:r>
        <w:rPr>
          <w:i/>
          <w:sz w:val="24"/>
          <w:szCs w:val="24"/>
        </w:rPr>
      </w:r>
    </w:p>
    <w:p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2021 год – 9 человек.</w:t>
      </w:r>
      <w:r>
        <w:rPr>
          <w:i/>
          <w:sz w:val="24"/>
          <w:szCs w:val="24"/>
        </w:rPr>
      </w:r>
    </w:p>
    <w:p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2022 год – 7 человек.</w:t>
      </w:r>
      <w:r>
        <w:rPr>
          <w:i/>
          <w:sz w:val="24"/>
          <w:szCs w:val="24"/>
        </w:rPr>
      </w:r>
    </w:p>
    <w:p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2023 год – 5 человек. </w:t>
      </w:r>
      <w:r>
        <w:rPr>
          <w:i/>
          <w:sz w:val="24"/>
          <w:szCs w:val="24"/>
        </w:rPr>
      </w:r>
    </w:p>
    <w:p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2024 год – 12 человек.</w:t>
      </w:r>
      <w:r>
        <w:rPr>
          <w:i/>
          <w:sz w:val="24"/>
          <w:szCs w:val="24"/>
        </w:rPr>
      </w:r>
    </w:p>
    <w:p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Участие</w:t>
      </w:r>
      <w:r>
        <w:rPr>
          <w:b/>
          <w:sz w:val="24"/>
          <w:szCs w:val="24"/>
        </w:rPr>
        <w:t xml:space="preserve"> в профессиональных конкурсах</w:t>
      </w:r>
      <w:r>
        <w:rPr>
          <w:b/>
          <w:i/>
          <w:sz w:val="24"/>
          <w:szCs w:val="24"/>
        </w:rPr>
        <w:t xml:space="preserve"> (</w:t>
      </w:r>
      <w:r>
        <w:rPr>
          <w:b/>
          <w:sz w:val="24"/>
          <w:szCs w:val="24"/>
        </w:rPr>
        <w:t xml:space="preserve">указывается год, конкурс, его уровень (ОО, муниципальный и т.д.), результаты участия) </w:t>
      </w:r>
      <w:r>
        <w:rPr>
          <w:b/>
          <w:i/>
          <w:iCs/>
          <w:sz w:val="24"/>
          <w:szCs w:val="24"/>
        </w:rPr>
        <w:t xml:space="preserve">(только очная форма участия)</w:t>
      </w:r>
      <w:r>
        <w:rPr>
          <w:b/>
          <w:sz w:val="24"/>
          <w:szCs w:val="24"/>
        </w:rPr>
        <w:t xml:space="preserve">.</w:t>
      </w:r>
      <w:r>
        <w:rPr>
          <w:b/>
          <w:i/>
          <w:sz w:val="24"/>
          <w:szCs w:val="24"/>
        </w:rPr>
      </w:r>
    </w:p>
    <w:p>
      <w:pPr>
        <w:ind w:firstLine="680"/>
        <w:jc w:val="both"/>
        <w:rPr>
          <w:b/>
          <w:i/>
          <w:color w:val="000000"/>
          <w:sz w:val="24"/>
          <w:szCs w:val="24"/>
          <w:shd w:val="clear" w:color="auto" w:fill="ffffff"/>
        </w:rPr>
      </w:pPr>
      <w:r>
        <w:rPr>
          <w:b/>
          <w:i/>
          <w:color w:val="000000"/>
          <w:sz w:val="24"/>
          <w:szCs w:val="24"/>
          <w:shd w:val="clear" w:color="auto" w:fill="ffffff"/>
        </w:rPr>
        <w:t xml:space="preserve">Меров</w:t>
      </w:r>
      <w:r>
        <w:rPr>
          <w:b/>
          <w:i/>
          <w:color w:val="000000"/>
          <w:sz w:val="24"/>
          <w:szCs w:val="24"/>
          <w:shd w:val="clear" w:color="auto" w:fill="ffffff"/>
        </w:rPr>
        <w:t xml:space="preserve"> Владимир Савельевич,</w:t>
      </w:r>
      <w:r>
        <w:rPr>
          <w:i/>
          <w:color w:val="000000"/>
          <w:sz w:val="24"/>
          <w:szCs w:val="24"/>
          <w:shd w:val="clear" w:color="auto" w:fill="ffffff"/>
        </w:rPr>
        <w:t xml:space="preserve"> носитель культуры народов манси, знаток родного языка и традиций, педагог дополнительного образования, </w:t>
      </w:r>
      <w:r>
        <w:rPr>
          <w:i/>
          <w:sz w:val="24"/>
          <w:szCs w:val="24"/>
        </w:rPr>
        <w:t xml:space="preserve">победитель конкурса профессионального мастерства в сфере образования «Учитель родного языка и литературы ХМАО – Югры» в 2021 году, победитель </w:t>
      </w:r>
      <w:r>
        <w:rPr>
          <w:i/>
          <w:sz w:val="24"/>
          <w:szCs w:val="24"/>
        </w:rPr>
        <w:t xml:space="preserve">(г. Нижневартовск).</w:t>
      </w:r>
      <w:r>
        <w:rPr>
          <w:b/>
          <w:i/>
          <w:color w:val="000000"/>
          <w:sz w:val="24"/>
          <w:szCs w:val="24"/>
          <w:shd w:val="clear" w:color="auto" w:fill="ffffff"/>
        </w:rPr>
      </w:r>
    </w:p>
    <w:p>
      <w:pPr>
        <w:ind w:firstLine="680"/>
        <w:jc w:val="both"/>
        <w:rPr>
          <w:i/>
          <w:sz w:val="24"/>
          <w:szCs w:val="24"/>
        </w:rPr>
      </w:pPr>
      <w:r>
        <w:rPr>
          <w:b/>
          <w:i/>
          <w:color w:val="000000"/>
          <w:sz w:val="24"/>
          <w:szCs w:val="24"/>
          <w:shd w:val="clear" w:color="auto" w:fill="ffffff"/>
        </w:rPr>
        <w:t xml:space="preserve">Меров</w:t>
      </w:r>
      <w:r>
        <w:rPr>
          <w:b/>
          <w:i/>
          <w:color w:val="000000"/>
          <w:sz w:val="24"/>
          <w:szCs w:val="24"/>
          <w:shd w:val="clear" w:color="auto" w:fill="ffffff"/>
        </w:rPr>
        <w:t xml:space="preserve"> Владимир Савельевич,</w:t>
      </w:r>
      <w:r>
        <w:rPr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i/>
          <w:sz w:val="24"/>
          <w:szCs w:val="24"/>
        </w:rPr>
        <w:t xml:space="preserve">победитель конкурса профессионального мастерства в сфере образования «Всероссийского мастер-класса учителей родного, в том числе русского, языка – 2021» в номинации «Учитель – мастер» (г. Москва)</w:t>
      </w:r>
      <w:r>
        <w:rPr>
          <w:i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Участие </w:t>
      </w:r>
      <w:r>
        <w:rPr>
          <w:b/>
          <w:bCs/>
          <w:sz w:val="24"/>
          <w:szCs w:val="24"/>
        </w:rPr>
        <w:t xml:space="preserve">преподавателя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(педагога) </w:t>
      </w:r>
      <w:r>
        <w:rPr>
          <w:b/>
          <w:bCs/>
          <w:sz w:val="24"/>
          <w:szCs w:val="24"/>
        </w:rPr>
        <w:t xml:space="preserve">в профессиональных конкурсах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(для высшей категории)</w:t>
      </w:r>
      <w:r>
        <w:rPr>
          <w:b/>
          <w:sz w:val="24"/>
          <w:szCs w:val="24"/>
        </w:rPr>
      </w:r>
    </w:p>
    <w:tbl>
      <w:tblPr>
        <w:tblStyle w:val="636"/>
        <w:tblpPr w:horzAnchor="margin" w:tblpX="46" w:vertAnchor="text" w:tblpY="194" w:leftFromText="180" w:topFromText="0" w:rightFromText="180" w:bottomFromText="0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2410"/>
        <w:gridCol w:w="1984"/>
        <w:gridCol w:w="2552"/>
      </w:tblGrid>
      <w:tr>
        <w:tblPrEx/>
        <w:trPr>
          <w:trHeight w:val="555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17" w:type="dxa"/>
            <w:textDirection w:val="lrTb"/>
            <w:noWrap w:val="false"/>
          </w:tcPr>
          <w:p>
            <w:pPr>
              <w:ind w:left="-113" w:right="-113"/>
              <w:jc w:val="center"/>
              <w:tabs>
                <w:tab w:val="left" w:pos="659" w:leader="none"/>
                <w:tab w:val="center" w:pos="835" w:leader="none"/>
              </w:tabs>
            </w:pPr>
            <w:r>
              <w:t xml:space="preserve">Год</w:t>
            </w:r>
            <w:r/>
          </w:p>
          <w:p>
            <w:pPr>
              <w:ind w:left="-113" w:right="-113"/>
              <w:jc w:val="center"/>
              <w:tabs>
                <w:tab w:val="left" w:pos="659" w:leader="none"/>
                <w:tab w:val="center" w:pos="835" w:leader="none"/>
              </w:tabs>
            </w:pPr>
            <w:r>
              <w:t xml:space="preserve">участия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Уровень</w:t>
            </w:r>
            <w:r/>
          </w:p>
          <w:p>
            <w:pPr>
              <w:jc w:val="center"/>
            </w:pPr>
            <w:r>
              <w:t xml:space="preserve">участия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конкурса профессионального мастерства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Результативность участия</w:t>
            </w:r>
            <w:r/>
          </w:p>
          <w:p>
            <w:pPr>
              <w:jc w:val="center"/>
            </w:pPr>
            <w:r>
              <w:t xml:space="preserve">(участник, призер, победитель)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</w:pPr>
            <w:r>
              <w:t xml:space="preserve">Подтверждающий документ </w:t>
            </w:r>
            <w:r/>
          </w:p>
          <w:p>
            <w:pPr>
              <w:jc w:val="center"/>
            </w:pPr>
            <w:r>
              <w:t xml:space="preserve">(копия сертификата, диплома, грамоты)</w:t>
            </w:r>
            <w:r/>
          </w:p>
        </w:tc>
      </w:tr>
      <w:tr>
        <w:tblPrEx/>
        <w:trPr>
          <w:trHeight w:val="555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17" w:type="dxa"/>
            <w:textDirection w:val="lrTb"/>
            <w:noWrap w:val="false"/>
          </w:tcPr>
          <w:p>
            <w:pPr>
              <w:ind w:left="-113" w:right="-113"/>
              <w:jc w:val="center"/>
              <w:tabs>
                <w:tab w:val="left" w:pos="659" w:leader="none"/>
                <w:tab w:val="center" w:pos="835" w:leader="none"/>
              </w:tabs>
            </w:pPr>
            <w:r>
              <w:t xml:space="preserve">2021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Региональный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410" w:type="dxa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Конкурс</w:t>
            </w:r>
            <w:r>
              <w:t xml:space="preserve"> профессионального мастерства в сфере образования Ханты-Мансийского автономного округа – Югры «Педагог года Югры – 2021» в номинации «Учитель родного языка и литературы», г. </w:t>
            </w:r>
            <w:r>
              <w:t xml:space="preserve">Нижневаторск</w:t>
            </w:r>
            <w:r>
              <w:t xml:space="preserve">.</w:t>
            </w:r>
            <w:r/>
          </w:p>
          <w:p>
            <w:pPr>
              <w:jc w:val="both"/>
            </w:pPr>
            <w:r>
              <w:t xml:space="preserve">2021»  </w:t>
            </w:r>
            <w:r/>
          </w:p>
          <w:p>
            <w:pPr>
              <w:jc w:val="both"/>
            </w:pPr>
            <w:r/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П</w:t>
            </w:r>
            <w:r>
              <w:t xml:space="preserve">обедитель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Диплом </w:t>
            </w:r>
            <w:r>
              <w:rPr>
                <w:szCs w:val="24"/>
                <w:lang w:val="en-US"/>
              </w:rPr>
              <w:t xml:space="preserve">I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степени</w:t>
            </w:r>
            <w:r>
              <w:rPr>
                <w:szCs w:val="24"/>
              </w:rPr>
            </w:r>
          </w:p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rPr>
                <w:b/>
                <w:color w:val="c00000"/>
              </w:rPr>
            </w:pPr>
            <w:r>
              <w:rPr>
                <w:color w:val="c00000"/>
                <w:szCs w:val="24"/>
              </w:rPr>
              <w:t xml:space="preserve">Ссылка </w:t>
            </w:r>
            <w:r>
              <w:rPr>
                <w:b/>
                <w:color w:val="c00000"/>
              </w:rPr>
            </w:r>
          </w:p>
        </w:tc>
      </w:tr>
      <w:tr>
        <w:tblPrEx/>
        <w:trPr>
          <w:trHeight w:val="281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</w:pPr>
            <w:r>
              <w:t xml:space="preserve">2021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В</w:t>
            </w:r>
            <w:r>
              <w:t xml:space="preserve">сероссийский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410" w:type="dxa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«Всероссийского мастер-класса учителей родного, в том числе русского, языка – 2021», в номинации «Учитель – мастер», г. Москва. 2021 год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П</w:t>
            </w:r>
            <w:r>
              <w:t xml:space="preserve">обедитель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Диплом </w:t>
            </w:r>
            <w:r>
              <w:rPr>
                <w:color w:val="000000"/>
                <w:spacing w:val="-1"/>
                <w:lang w:val="en-US"/>
              </w:rPr>
              <w:t xml:space="preserve">I</w:t>
            </w:r>
            <w:r>
              <w:rPr>
                <w:color w:val="000000"/>
                <w:spacing w:val="-1"/>
              </w:rPr>
              <w:t xml:space="preserve"> степени</w:t>
            </w:r>
            <w:r>
              <w:rPr>
                <w:color w:val="000000"/>
                <w:spacing w:val="-1"/>
              </w:rPr>
            </w:r>
          </w:p>
          <w:p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</w:r>
            <w:r>
              <w:rPr>
                <w:color w:val="000000"/>
                <w:spacing w:val="-1"/>
              </w:rPr>
            </w:r>
          </w:p>
          <w:p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</w:r>
            <w:r>
              <w:rPr>
                <w:color w:val="000000"/>
                <w:spacing w:val="-1"/>
              </w:rPr>
            </w:r>
          </w:p>
          <w:p>
            <w:pPr>
              <w:rPr>
                <w:b/>
                <w:color w:val="c00000"/>
              </w:rPr>
            </w:pPr>
            <w:r>
              <w:rPr>
                <w:color w:val="c00000"/>
                <w:spacing w:val="-1"/>
              </w:rPr>
              <w:t xml:space="preserve">Ссылка </w:t>
            </w:r>
            <w:r>
              <w:rPr>
                <w:b/>
                <w:color w:val="c00000"/>
              </w:rPr>
            </w:r>
          </w:p>
        </w:tc>
      </w:tr>
      <w:tr>
        <w:tblPrEx/>
        <w:trPr>
          <w:trHeight w:val="281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</w:pPr>
            <w:r>
              <w:t xml:space="preserve">2021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Региональный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410" w:type="dxa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Заочный этап конкурса профессионального мастерства в сфере образования. </w:t>
            </w:r>
            <w:r>
              <w:t xml:space="preserve">«Учитель родного языка и литературы»</w:t>
            </w:r>
            <w:r>
              <w:t xml:space="preserve"> в номинации: «Лучшее интернет-портфолио», «лучшее эссе», «Лучшая авторская разработка», «</w:t>
            </w:r>
            <w:r>
              <w:t xml:space="preserve">Лучший</w:t>
            </w:r>
            <w:r>
              <w:t xml:space="preserve"> </w:t>
            </w:r>
            <w:r>
              <w:t xml:space="preserve">видеоурок</w:t>
            </w:r>
            <w:r>
              <w:t xml:space="preserve">».</w:t>
            </w:r>
            <w:r/>
          </w:p>
          <w:p>
            <w:pPr>
              <w:jc w:val="both"/>
            </w:pPr>
            <w:r/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П</w:t>
            </w:r>
            <w:r>
              <w:t xml:space="preserve">обедитель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color w:val="000000"/>
                <w:spacing w:val="-1"/>
              </w:rPr>
            </w:pPr>
            <w:r>
              <w:t xml:space="preserve">Диплом</w:t>
            </w:r>
            <w:r>
              <w:rPr>
                <w:color w:val="000000"/>
                <w:spacing w:val="-1"/>
              </w:rPr>
            </w:r>
          </w:p>
        </w:tc>
      </w:tr>
      <w:tr>
        <w:tblPrEx/>
        <w:trPr>
          <w:trHeight w:val="281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</w:pPr>
            <w:r>
              <w:t xml:space="preserve">2022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Окружной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410" w:type="dxa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К</w:t>
            </w:r>
            <w:r>
              <w:t xml:space="preserve">онкурс педагогов «Оберегаемое слово предков» г. Ханты-Мансийск. 2022 год</w:t>
            </w:r>
            <w:r/>
          </w:p>
          <w:p>
            <w:pPr>
              <w:jc w:val="both"/>
            </w:pPr>
            <w:r/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призёр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t xml:space="preserve">Диплом </w:t>
            </w:r>
            <w:r>
              <w:rPr>
                <w:lang w:val="en-US"/>
              </w:rPr>
              <w:t xml:space="preserve">III</w:t>
            </w:r>
            <w:r>
              <w:t xml:space="preserve"> степени</w:t>
            </w:r>
            <w:r>
              <w:rPr>
                <w:color w:val="000000"/>
                <w:spacing w:val="-1"/>
                <w:sz w:val="28"/>
                <w:szCs w:val="28"/>
              </w:rPr>
            </w:r>
          </w:p>
        </w:tc>
      </w:tr>
      <w:tr>
        <w:tblPrEx/>
        <w:trPr>
          <w:trHeight w:val="281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</w:pPr>
            <w:r>
              <w:t xml:space="preserve">2022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Региональный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410" w:type="dxa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Межрегиональный  фестиваль-конкурс </w:t>
            </w:r>
            <w:r>
              <w:rPr>
                <w:color w:val="000000"/>
                <w:shd w:val="clear" w:color="auto" w:fill="ffffff"/>
              </w:rPr>
              <w:t xml:space="preserve">педагогических </w:t>
            </w:r>
            <w:r>
              <w:rPr>
                <w:color w:val="000000"/>
                <w:shd w:val="clear" w:color="auto" w:fill="ffffff"/>
              </w:rPr>
              <w:t xml:space="preserve">работников «Виват, таланты!» </w:t>
            </w:r>
            <w:r>
              <w:t xml:space="preserve">г. Ханты-Мансийск. </w:t>
            </w:r>
            <w:r/>
          </w:p>
          <w:p>
            <w:pPr>
              <w:jc w:val="both"/>
            </w:pPr>
            <w:r>
              <w:t xml:space="preserve">2022 год</w:t>
            </w:r>
            <w:r/>
          </w:p>
          <w:p>
            <w:pPr>
              <w:jc w:val="both"/>
            </w:pPr>
            <w:r/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П</w:t>
            </w:r>
            <w:r>
              <w:t xml:space="preserve">обедитель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Почетная грамота</w:t>
            </w:r>
            <w:r/>
          </w:p>
          <w:p>
            <w:pPr>
              <w:jc w:val="center"/>
            </w:pPr>
            <w:r>
              <w:t xml:space="preserve"> </w:t>
            </w:r>
            <w:r>
              <w:rPr>
                <w:lang w:val="en-US"/>
              </w:rPr>
              <w:t xml:space="preserve">I</w:t>
            </w:r>
            <w:r>
              <w:t xml:space="preserve"> степени </w:t>
            </w:r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</w:pPr>
            <w:r>
              <w:t xml:space="preserve">2022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В</w:t>
            </w:r>
            <w:r>
              <w:t xml:space="preserve">сероссийский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410" w:type="dxa"/>
            <w:textDirection w:val="lrTb"/>
            <w:noWrap w:val="false"/>
          </w:tcPr>
          <w:p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</w:r>
            <w:r>
              <w:rPr>
                <w:color w:val="000000"/>
                <w:shd w:val="clear" w:color="auto" w:fill="ffffff"/>
              </w:rPr>
            </w:r>
          </w:p>
          <w:p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Всероссийский творческий</w:t>
            </w:r>
            <w:r>
              <w:rPr>
                <w:color w:val="000000"/>
                <w:shd w:val="clear" w:color="auto" w:fill="ffffff"/>
              </w:rPr>
              <w:t xml:space="preserve"> конкурс педагогических работников «Виват, таланты» г. Тюмень 2022</w:t>
            </w:r>
            <w:r>
              <w:rPr>
                <w:color w:val="000000"/>
                <w:shd w:val="clear" w:color="auto" w:fill="ffffff"/>
              </w:rPr>
              <w:t xml:space="preserve"> г.</w:t>
            </w:r>
            <w:r>
              <w:rPr>
                <w:color w:val="000000"/>
                <w:shd w:val="clear" w:color="auto" w:fill="ffffff"/>
              </w:rPr>
            </w:r>
          </w:p>
          <w:p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</w:r>
            <w:r>
              <w:rPr>
                <w:color w:val="000000"/>
                <w:shd w:val="clear" w:color="auto" w:fill="ffffff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П</w:t>
            </w:r>
            <w:r>
              <w:t xml:space="preserve">обедитель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Диплом л</w:t>
            </w:r>
            <w:r>
              <w:t xml:space="preserve">ауреата</w:t>
            </w:r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</w:pPr>
            <w:r>
              <w:t xml:space="preserve">2022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В</w:t>
            </w:r>
            <w:r>
              <w:t xml:space="preserve">сероссийский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410" w:type="dxa"/>
            <w:textDirection w:val="lrTb"/>
            <w:noWrap w:val="false"/>
          </w:tcPr>
          <w:p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</w:r>
            <w:r>
              <w:rPr>
                <w:color w:val="000000"/>
                <w:shd w:val="clear" w:color="auto" w:fill="ffffff"/>
              </w:rPr>
            </w:r>
          </w:p>
          <w:p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 xml:space="preserve">I</w:t>
            </w:r>
            <w:r>
              <w:rPr>
                <w:color w:val="000000"/>
                <w:shd w:val="clear" w:color="auto" w:fill="ffffff"/>
              </w:rPr>
              <w:t xml:space="preserve">I Всероссийский творческий</w:t>
            </w:r>
            <w:r>
              <w:rPr>
                <w:color w:val="000000"/>
                <w:shd w:val="clear" w:color="auto" w:fill="ffffff"/>
              </w:rPr>
              <w:t xml:space="preserve"> конкурс-фестивал</w:t>
            </w:r>
            <w:r>
              <w:rPr>
                <w:color w:val="000000"/>
                <w:shd w:val="clear" w:color="auto" w:fill="ffffff"/>
              </w:rPr>
              <w:t xml:space="preserve">ь</w:t>
            </w:r>
            <w:r>
              <w:rPr>
                <w:color w:val="000000"/>
                <w:shd w:val="clear" w:color="auto" w:fill="ffffff"/>
              </w:rPr>
              <w:t xml:space="preserve"> педагогически</w:t>
            </w:r>
            <w:r>
              <w:rPr>
                <w:color w:val="000000"/>
                <w:shd w:val="clear" w:color="auto" w:fill="ffffff"/>
              </w:rPr>
              <w:t xml:space="preserve">х работников «Виват, таланты!» </w:t>
            </w:r>
            <w:r>
              <w:rPr>
                <w:color w:val="000000"/>
                <w:shd w:val="clear" w:color="auto" w:fill="ffffff"/>
              </w:rPr>
              <w:t xml:space="preserve">г. Москва. 2022 год</w:t>
            </w:r>
            <w:r>
              <w:rPr>
                <w:color w:val="000000"/>
                <w:shd w:val="clear" w:color="auto" w:fill="ffffff"/>
              </w:rPr>
            </w:r>
          </w:p>
          <w:p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</w:r>
            <w:r>
              <w:rPr>
                <w:color w:val="000000"/>
                <w:shd w:val="clear" w:color="auto" w:fill="ffffff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П</w:t>
            </w:r>
            <w:r>
              <w:t xml:space="preserve">обедитель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</w:r>
            <w:r>
              <w:rPr>
                <w:color w:val="000000"/>
                <w:shd w:val="clear" w:color="auto" w:fill="ffffff"/>
              </w:rPr>
            </w:r>
          </w:p>
          <w:p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Почетная грамота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</w:r>
          </w:p>
          <w:p>
            <w:pPr>
              <w:jc w:val="center"/>
            </w:pPr>
            <w:r>
              <w:rPr>
                <w:color w:val="000000"/>
                <w:shd w:val="clear" w:color="auto" w:fill="ffffff"/>
                <w:lang w:val="en-US"/>
              </w:rPr>
              <w:t xml:space="preserve">I</w:t>
            </w:r>
            <w:r>
              <w:rPr>
                <w:color w:val="000000"/>
                <w:shd w:val="clear" w:color="auto" w:fill="ffffff"/>
              </w:rPr>
              <w:t xml:space="preserve"> степени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/>
          </w:p>
        </w:tc>
      </w:tr>
    </w:tbl>
    <w:p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Участие в экспериментальной и инновационной</w:t>
      </w:r>
      <w:r>
        <w:rPr>
          <w:b/>
          <w:sz w:val="24"/>
          <w:szCs w:val="24"/>
        </w:rPr>
        <w:t xml:space="preserve"> деятельности и/или руководство </w:t>
      </w:r>
      <w:r>
        <w:rPr>
          <w:b/>
          <w:sz w:val="24"/>
          <w:szCs w:val="24"/>
        </w:rPr>
        <w:t xml:space="preserve">данной деятельностью.</w:t>
      </w:r>
      <w:r>
        <w:rPr>
          <w:b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Экспериментальная и инновационная деятельность в сфере образования 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(для высшей категории)</w:t>
      </w:r>
      <w:r>
        <w:rPr>
          <w:b/>
          <w:sz w:val="24"/>
          <w:szCs w:val="24"/>
        </w:rPr>
      </w:r>
    </w:p>
    <w:tbl>
      <w:tblPr>
        <w:tblStyle w:val="636"/>
        <w:tblpPr w:horzAnchor="margin" w:tblpX="108" w:vertAnchor="text" w:tblpY="222" w:leftFromText="180" w:topFromText="0" w:rightFromText="180" w:bottomFromText="0"/>
        <w:tblW w:w="9322" w:type="dxa"/>
        <w:tblLook w:val="04A0" w:firstRow="1" w:lastRow="0" w:firstColumn="1" w:lastColumn="0" w:noHBand="0" w:noVBand="1"/>
      </w:tblPr>
      <w:tblGrid>
        <w:gridCol w:w="656"/>
        <w:gridCol w:w="2756"/>
        <w:gridCol w:w="1986"/>
        <w:gridCol w:w="3924"/>
      </w:tblGrid>
      <w:tr>
        <w:tblPrEx/>
        <w:trPr>
          <w:trHeight w:val="1429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42" w:type="dxa"/>
            <w:textDirection w:val="lrTb"/>
            <w:noWrap w:val="false"/>
          </w:tcPr>
          <w:p>
            <w:pPr>
              <w:jc w:val="center"/>
            </w:pPr>
            <w:r>
              <w:t xml:space="preserve">Год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89" w:type="dxa"/>
            <w:textDirection w:val="lrTb"/>
            <w:noWrap w:val="false"/>
          </w:tcPr>
          <w:p>
            <w:pPr>
              <w:jc w:val="center"/>
            </w:pPr>
            <w:r>
              <w:t xml:space="preserve">Уровень</w:t>
            </w:r>
            <w:r/>
          </w:p>
          <w:p>
            <w:pPr>
              <w:jc w:val="center"/>
            </w:pPr>
            <w:r>
              <w:t xml:space="preserve">Подтверждающий документ* (ссылка на копии подтверждающих документов)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049" w:type="dxa"/>
            <w:textDirection w:val="lrTb"/>
            <w:noWrap w:val="false"/>
          </w:tcPr>
          <w:p>
            <w:pPr>
              <w:jc w:val="center"/>
            </w:pPr>
            <w:r>
              <w:t xml:space="preserve">Тематика  и форма экспериментальной или инновационной деятельности 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4742" w:type="dxa"/>
            <w:textDirection w:val="lrTb"/>
            <w:noWrap w:val="false"/>
          </w:tcPr>
          <w:p>
            <w:pPr>
              <w:jc w:val="both"/>
            </w:pPr>
            <w:r>
              <w:t xml:space="preserve">Степень участия (организатор, разработчик, участник и т.д.) и личные результаты участия педагогического работника в экспериментальной и инновационной деятельности</w:t>
            </w:r>
            <w:r/>
          </w:p>
          <w:p>
            <w:pPr>
              <w:jc w:val="center"/>
            </w:pPr>
            <w:r/>
            <w:r/>
          </w:p>
        </w:tc>
      </w:tr>
      <w:tr>
        <w:tblPrEx/>
        <w:trPr>
          <w:trHeight w:val="247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4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89" w:type="dxa"/>
            <w:textDirection w:val="lrTb"/>
            <w:noWrap w:val="false"/>
          </w:tcPr>
          <w:p>
            <w:pPr>
              <w:pStyle w:val="638"/>
              <w:jc w:val="both"/>
              <w:spacing w:before="0" w:beforeAutospacing="0" w:after="0" w:afterAutospacing="0"/>
              <w:tabs>
                <w:tab w:val="left" w:pos="720" w:leader="none"/>
                <w:tab w:val="left" w:pos="1260" w:leader="none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Приказ Департамента образования и науки Ханты-Мансийского автономного округа – Югры №10-П-13 от 11.01.2024 г. </w:t>
            </w:r>
            <w:r>
              <w:rPr>
                <w:i/>
                <w:sz w:val="20"/>
                <w:szCs w:val="20"/>
              </w:rPr>
            </w:r>
          </w:p>
          <w:p>
            <w:pPr>
              <w:jc w:val="center"/>
              <w:rPr>
                <w:b/>
              </w:rPr>
            </w:pPr>
            <w:r/>
            <w:hyperlink r:id="rId34" w:tooltip="http://lylyngsoyum.ru/load/32" w:history="1">
              <w:r>
                <w:rPr>
                  <w:rStyle w:val="646"/>
                  <w:b/>
                  <w:color w:val="auto"/>
                </w:rPr>
                <w:t xml:space="preserve">http://lylyngsoyum.ru/load/32</w:t>
              </w:r>
            </w:hyperlink>
            <w:r/>
            <w:r>
              <w:rPr>
                <w:b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049" w:type="dxa"/>
            <w:textDirection w:val="lrTb"/>
            <w:noWrap w:val="false"/>
          </w:tcPr>
          <w:p>
            <w:pPr>
              <w:pStyle w:val="638"/>
              <w:jc w:val="both"/>
              <w:spacing w:before="0" w:beforeAutospacing="0" w:after="0" w:afterAutospacing="0"/>
              <w:tabs>
                <w:tab w:val="left" w:pos="720" w:leader="none"/>
                <w:tab w:val="left" w:pos="1260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Инновационного проекта-программы</w:t>
            </w:r>
            <w:r>
              <w:rPr>
                <w:i/>
                <w:sz w:val="20"/>
                <w:szCs w:val="20"/>
              </w:rPr>
              <w:t xml:space="preserve"> «</w:t>
            </w:r>
            <w:r>
              <w:rPr>
                <w:rFonts w:eastAsiaTheme="minorEastAsia"/>
                <w:i/>
                <w:sz w:val="20"/>
                <w:szCs w:val="20"/>
              </w:rPr>
              <w:t xml:space="preserve">Создание оптимальных условий для ранней профориентации, творческой самореализации подрастающего поколения </w:t>
            </w:r>
            <w:r>
              <w:rPr>
                <w:i/>
                <w:sz w:val="20"/>
                <w:szCs w:val="20"/>
              </w:rPr>
              <w:t xml:space="preserve">на основе традиционной культуры обско-угорских народов» региональной площадки ХМАО – Югры. 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4742" w:type="dxa"/>
            <w:textDirection w:val="lrTb"/>
            <w:noWrap w:val="false"/>
          </w:tcPr>
          <w:p>
            <w:r>
              <w:t xml:space="preserve">Участник рабочей группы</w:t>
            </w:r>
            <w:r/>
          </w:p>
          <w:p>
            <w:pPr>
              <w:rPr>
                <w:b/>
              </w:rPr>
            </w:pPr>
            <w:r/>
            <w:hyperlink r:id="rId35" w:tooltip="http://lylyngsoyum.ru/load/36" w:history="1">
              <w:r>
                <w:rPr>
                  <w:rStyle w:val="646"/>
                  <w:b/>
                  <w:color w:val="auto"/>
                </w:rPr>
                <w:t xml:space="preserve">http://lylyngsoyum.ru/load/36</w:t>
              </w:r>
            </w:hyperlink>
            <w:r/>
            <w:r>
              <w:rPr>
                <w:b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ind w:firstLine="680"/>
        <w:jc w:val="both"/>
      </w:pPr>
      <w:r/>
      <w:r/>
    </w:p>
    <w:p>
      <w:pPr>
        <w:pStyle w:val="634"/>
        <w:ind w:left="0" w:firstLine="6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Наставничество.</w:t>
      </w:r>
      <w:r>
        <w:rPr>
          <w:sz w:val="24"/>
          <w:szCs w:val="24"/>
        </w:rPr>
        <w:t xml:space="preserve"> Наличие закрепленных за преподавателем молодых специалистов.</w:t>
      </w:r>
      <w:r>
        <w:rPr>
          <w:sz w:val="24"/>
          <w:szCs w:val="24"/>
        </w:rPr>
      </w:r>
    </w:p>
    <w:p>
      <w:pPr>
        <w:ind w:firstLine="680"/>
        <w:jc w:val="both"/>
        <w:tabs>
          <w:tab w:val="left" w:pos="1134" w:leader="none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Меров</w:t>
      </w:r>
      <w:r>
        <w:rPr>
          <w:i/>
          <w:sz w:val="24"/>
          <w:szCs w:val="24"/>
        </w:rPr>
        <w:t xml:space="preserve"> В.С. является исполнителем и участником рабочей группы центра </w:t>
      </w:r>
      <w:r>
        <w:rPr>
          <w:i/>
          <w:sz w:val="24"/>
          <w:szCs w:val="24"/>
        </w:rPr>
        <w:t xml:space="preserve">по</w:t>
      </w:r>
      <w:r>
        <w:rPr>
          <w:i/>
          <w:sz w:val="24"/>
          <w:szCs w:val="24"/>
        </w:rPr>
        <w:t xml:space="preserve"> реализации проекта программы наставничества «Знающий человек» («</w:t>
      </w:r>
      <w:r>
        <w:rPr>
          <w:i/>
          <w:sz w:val="24"/>
          <w:szCs w:val="24"/>
        </w:rPr>
        <w:t xml:space="preserve">Вайне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хотпа</w:t>
      </w:r>
      <w:r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 xml:space="preserve">хант</w:t>
      </w:r>
      <w:r>
        <w:rPr>
          <w:i/>
          <w:sz w:val="24"/>
          <w:szCs w:val="24"/>
        </w:rPr>
        <w:t xml:space="preserve">.).</w:t>
      </w:r>
      <w:r>
        <w:rPr>
          <w:i/>
          <w:sz w:val="24"/>
          <w:szCs w:val="24"/>
        </w:rPr>
      </w:r>
    </w:p>
    <w:p>
      <w:pPr>
        <w:ind w:firstLine="680"/>
        <w:jc w:val="both"/>
        <w:tabs>
          <w:tab w:val="left" w:pos="1134" w:leader="none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Как опытный специалист, </w:t>
      </w:r>
      <w:r>
        <w:rPr>
          <w:i/>
          <w:sz w:val="24"/>
          <w:szCs w:val="24"/>
        </w:rPr>
        <w:t xml:space="preserve">Меров</w:t>
      </w:r>
      <w:r>
        <w:rPr>
          <w:i/>
          <w:sz w:val="24"/>
          <w:szCs w:val="24"/>
        </w:rPr>
        <w:t xml:space="preserve"> В.С. – опытный наставник над молодым начинающим педагогом Сиренко О.И.</w:t>
      </w:r>
      <w:r>
        <w:rPr>
          <w:i/>
          <w:sz w:val="24"/>
          <w:szCs w:val="24"/>
        </w:rPr>
      </w:r>
    </w:p>
    <w:p>
      <w:pPr>
        <w:ind w:firstLine="680"/>
        <w:jc w:val="both"/>
        <w:tabs>
          <w:tab w:val="left" w:pos="1134" w:leader="none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 2023 году опыт наставничества был представлен </w:t>
      </w:r>
      <w:r>
        <w:rPr>
          <w:i/>
          <w:sz w:val="24"/>
          <w:szCs w:val="24"/>
        </w:rPr>
        <w:t xml:space="preserve">Меровым</w:t>
      </w:r>
      <w:r>
        <w:rPr>
          <w:i/>
          <w:sz w:val="24"/>
          <w:szCs w:val="24"/>
        </w:rPr>
        <w:t xml:space="preserve"> В.С. на муниципальном уровне в городе Ханты-Мансийске.</w:t>
      </w:r>
      <w:r>
        <w:rPr>
          <w:i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b/>
          <w:sz w:val="24"/>
          <w:szCs w:val="24"/>
        </w:rPr>
      </w:pPr>
      <w:r>
        <w:rPr>
          <w:rFonts w:eastAsia="Lucida Sans Unicode"/>
          <w:b/>
          <w:sz w:val="24"/>
          <w:szCs w:val="24"/>
          <w:lang w:eastAsia="ar-SA"/>
        </w:rPr>
        <w:t xml:space="preserve">Наличие отмеченных профессиональных достижений (государственные награды, почетные звания, отраслевые знаки отличия).</w:t>
      </w:r>
      <w:r>
        <w:rPr>
          <w:b/>
          <w:sz w:val="24"/>
          <w:szCs w:val="24"/>
        </w:rPr>
      </w:r>
    </w:p>
    <w:p>
      <w:pPr>
        <w:ind w:firstLine="28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</w:r>
    </w:p>
    <w:p>
      <w:pPr>
        <w:ind w:firstLine="284"/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2004 год – </w:t>
      </w:r>
      <w:r>
        <w:rPr>
          <w:b/>
          <w:i/>
          <w:color w:val="000000"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tbl>
      <w:tblPr>
        <w:tblStyle w:val="636"/>
        <w:tblW w:w="9498" w:type="dxa"/>
        <w:tblInd w:w="-34" w:type="dxa"/>
        <w:tblLook w:val="04A0" w:firstRow="1" w:lastRow="0" w:firstColumn="1" w:lastColumn="0" w:noHBand="0" w:noVBand="1"/>
      </w:tblPr>
      <w:tblGrid>
        <w:gridCol w:w="1561"/>
        <w:gridCol w:w="2361"/>
        <w:gridCol w:w="3098"/>
        <w:gridCol w:w="2478"/>
      </w:tblGrid>
      <w:tr>
        <w:tblPrEx/>
        <w:trPr>
          <w:trHeight w:val="1048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tabs>
                <w:tab w:val="left" w:pos="659" w:leader="none"/>
                <w:tab w:val="center" w:pos="835" w:leader="none"/>
              </w:tabs>
            </w:pPr>
            <w:r>
              <w:t xml:space="preserve">Год получения награды, поощрения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361" w:type="dxa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награды, поощрения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098" w:type="dxa"/>
            <w:textDirection w:val="lrTb"/>
            <w:noWrap w:val="false"/>
          </w:tcPr>
          <w:p>
            <w:pPr>
              <w:jc w:val="center"/>
            </w:pPr>
            <w:r>
              <w:t xml:space="preserve">Орган исполнительной власти, орган самоуправления ОУ и т.д., поощривший педагогического работника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478" w:type="dxa"/>
            <w:textDirection w:val="lrTb"/>
            <w:noWrap w:val="false"/>
          </w:tcPr>
          <w:p>
            <w:pPr>
              <w:jc w:val="center"/>
            </w:pPr>
            <w:r>
              <w:t xml:space="preserve">Подтверждающий документ (ссылка)</w:t>
            </w:r>
            <w:r/>
          </w:p>
          <w:p>
            <w:pPr>
              <w:jc w:val="center"/>
            </w:pPr>
            <w:r/>
            <w:r/>
          </w:p>
        </w:tc>
      </w:tr>
      <w:tr>
        <w:tblPrEx/>
        <w:trPr>
          <w:trHeight w:val="180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61" w:type="dxa"/>
            <w:textDirection w:val="lrTb"/>
            <w:noWrap w:val="false"/>
          </w:tcPr>
          <w:p>
            <w:pPr>
              <w:tabs>
                <w:tab w:val="left" w:pos="659" w:leader="none"/>
                <w:tab w:val="center" w:pos="835" w:leader="none"/>
              </w:tabs>
            </w:pPr>
            <w:r>
              <w:t xml:space="preserve">2010 г.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361" w:type="dxa"/>
            <w:textDirection w:val="lrTb"/>
            <w:noWrap w:val="false"/>
          </w:tcPr>
          <w:p>
            <w:pPr>
              <w:ind w:firstLine="284"/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ind w:firstLine="284"/>
              <w:jc w:val="both"/>
              <w:rPr>
                <w:b/>
                <w:color w:val="000000"/>
              </w:rPr>
            </w:pPr>
            <w:r>
              <w:rPr>
                <w:bCs/>
              </w:rPr>
              <w:t xml:space="preserve">Государственную награду Губернатора ХМАО</w:t>
            </w:r>
            <w:r>
              <w:rPr>
                <w:b/>
                <w:bCs/>
              </w:rPr>
              <w:t xml:space="preserve"> – </w:t>
            </w:r>
            <w:r>
              <w:rPr>
                <w:bCs/>
              </w:rPr>
              <w:t xml:space="preserve">Югры присвоено </w:t>
            </w:r>
            <w:r>
              <w:rPr>
                <w:b/>
                <w:color w:val="000000"/>
              </w:rPr>
              <w:t xml:space="preserve">Почетное звание Лауреат премии ХМАО – Югры «За развитие культуры малочисленных народов Севера», </w:t>
            </w:r>
            <w:r>
              <w:rPr>
                <w:b/>
                <w:color w:val="000000"/>
              </w:rPr>
              <w:t xml:space="preserve">Постан</w:t>
            </w:r>
            <w:r>
              <w:rPr>
                <w:b/>
                <w:color w:val="000000"/>
              </w:rPr>
              <w:t xml:space="preserve">. №220 от 24 ноября 2010 г.</w:t>
            </w:r>
            <w:r>
              <w:rPr>
                <w:b/>
                <w:color w:val="000000"/>
              </w:rPr>
            </w:r>
          </w:p>
          <w:p>
            <w:pPr>
              <w:ind w:firstLine="284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098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</w:rPr>
              <w:t xml:space="preserve">Правительственная </w:t>
            </w:r>
            <w:r>
              <w:rPr>
                <w:bCs/>
              </w:rPr>
              <w:t xml:space="preserve">награда </w:t>
            </w:r>
            <w:r>
              <w:rPr>
                <w:bCs/>
              </w:rPr>
              <w:t xml:space="preserve">Губернатора Ханты-мансийского автономного округа</w:t>
            </w:r>
            <w:r>
              <w:rPr>
                <w:b/>
                <w:bCs/>
              </w:rPr>
              <w:t xml:space="preserve"> – </w:t>
            </w:r>
            <w:r>
              <w:rPr>
                <w:bCs/>
              </w:rPr>
              <w:t xml:space="preserve">Югры</w:t>
            </w:r>
            <w:r>
              <w:rPr>
                <w:bCs/>
              </w:rPr>
              <w:t xml:space="preserve">.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478" w:type="dxa"/>
            <w:textDirection w:val="lrTb"/>
            <w:noWrap w:val="false"/>
          </w:tcPr>
          <w:p>
            <w:r>
              <w:rPr>
                <w:bCs/>
              </w:rPr>
              <w:t xml:space="preserve">Удостоверение </w:t>
            </w:r>
            <w:r/>
          </w:p>
        </w:tc>
      </w:tr>
      <w:tr>
        <w:tblPrEx/>
        <w:trPr>
          <w:trHeight w:val="180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61" w:type="dxa"/>
            <w:textDirection w:val="lrTb"/>
            <w:noWrap w:val="false"/>
          </w:tcPr>
          <w:p>
            <w:pPr>
              <w:tabs>
                <w:tab w:val="left" w:pos="659" w:leader="none"/>
                <w:tab w:val="center" w:pos="835" w:leader="none"/>
              </w:tabs>
            </w:pPr>
            <w:r>
              <w:t xml:space="preserve">2022 г.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361" w:type="dxa"/>
            <w:textDirection w:val="lrTb"/>
            <w:noWrap w:val="false"/>
          </w:tcPr>
          <w:p>
            <w:r>
              <w:t xml:space="preserve">Финалист Всероссийского творческого конкурса-фестиваля  педагогических работников «Виват, таланты»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098" w:type="dxa"/>
            <w:textDirection w:val="lrTb"/>
            <w:noWrap w:val="false"/>
          </w:tcPr>
          <w:p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Общероссийский профсоюз образования. Институт современного искусства. Тюменская межрегиональная организация Профессионального союза работников народного образования и науки. </w:t>
            </w:r>
            <w:r>
              <w:rPr>
                <w:color w:val="333333"/>
                <w:shd w:val="clear" w:color="auto" w:fill="ffffff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478" w:type="dxa"/>
            <w:textDirection w:val="lrTb"/>
            <w:noWrap w:val="false"/>
          </w:tcPr>
          <w:p>
            <w:pPr>
              <w:jc w:val="center"/>
            </w:pPr>
            <w:r>
              <w:t xml:space="preserve">Диплом</w:t>
            </w:r>
            <w:r/>
          </w:p>
          <w:p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 xml:space="preserve">степени</w:t>
            </w:r>
            <w:r/>
          </w:p>
        </w:tc>
      </w:tr>
      <w:tr>
        <w:tblPrEx/>
        <w:trPr>
          <w:trHeight w:val="180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61" w:type="dxa"/>
            <w:textDirection w:val="lrTb"/>
            <w:noWrap w:val="false"/>
          </w:tcPr>
          <w:p>
            <w:pPr>
              <w:tabs>
                <w:tab w:val="left" w:pos="659" w:leader="none"/>
                <w:tab w:val="center" w:pos="835" w:leader="none"/>
              </w:tabs>
            </w:pPr>
            <w:r>
              <w:t xml:space="preserve">2022 г.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361" w:type="dxa"/>
            <w:textDirection w:val="lrTb"/>
            <w:noWrap w:val="false"/>
          </w:tcPr>
          <w:p>
            <w:r>
              <w:t xml:space="preserve">За </w:t>
            </w:r>
            <w:r>
              <w:t xml:space="preserve">мнолетний</w:t>
            </w:r>
            <w:r>
              <w:t xml:space="preserve"> педагогический труд в деле сохранения традиционной культуры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098" w:type="dxa"/>
            <w:textDirection w:val="lrTb"/>
            <w:noWrap w:val="false"/>
          </w:tcPr>
          <w:p>
            <w:pPr>
              <w:jc w:val="both"/>
            </w:pPr>
            <w:r>
              <w:t xml:space="preserve">Ханты-Мансийская городская организация Общероссийского Профсоюза. Председатель Е.Н. Чернова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478" w:type="dxa"/>
            <w:textDirection w:val="lrTb"/>
            <w:noWrap w:val="false"/>
          </w:tcPr>
          <w:p>
            <w:pPr>
              <w:jc w:val="center"/>
            </w:pPr>
            <w:r>
              <w:t xml:space="preserve">Почетная грамота</w:t>
            </w:r>
            <w:r/>
          </w:p>
        </w:tc>
      </w:tr>
      <w:tr>
        <w:tblPrEx/>
        <w:trPr>
          <w:trHeight w:val="180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61" w:type="dxa"/>
            <w:textDirection w:val="lrTb"/>
            <w:noWrap w:val="false"/>
          </w:tcPr>
          <w:p>
            <w:pPr>
              <w:tabs>
                <w:tab w:val="left" w:pos="659" w:leader="none"/>
                <w:tab w:val="center" w:pos="835" w:leader="none"/>
              </w:tabs>
            </w:pPr>
            <w:r>
              <w:t xml:space="preserve">2022 г.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361" w:type="dxa"/>
            <w:textDirection w:val="lrTb"/>
            <w:noWrap w:val="false"/>
          </w:tcPr>
          <w:p>
            <w:pPr>
              <w:jc w:val="both"/>
            </w:pPr>
            <w:r>
              <w:t xml:space="preserve">За участие в Декаде «Язык моих предков угаснуть не должен», посвященной международному десятилетию языков коренных народов. 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098" w:type="dxa"/>
            <w:textDirection w:val="lrTb"/>
            <w:noWrap w:val="false"/>
          </w:tcPr>
          <w:p>
            <w:pPr>
              <w:jc w:val="both"/>
            </w:pPr>
            <w:r>
              <w:t xml:space="preserve">Автономное учреждение профессионального образования Ханты-Мансийского автономного округа – Югры Ханты-Мансийский технолого-педагогический колледж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478" w:type="dxa"/>
            <w:textDirection w:val="lrTb"/>
            <w:noWrap w:val="false"/>
          </w:tcPr>
          <w:p>
            <w:pPr>
              <w:jc w:val="center"/>
            </w:pPr>
            <w:r>
              <w:t xml:space="preserve">Благодарственное письмо </w:t>
            </w:r>
            <w:r/>
          </w:p>
        </w:tc>
      </w:tr>
      <w:tr>
        <w:tblPrEx/>
        <w:trPr>
          <w:trHeight w:val="180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61" w:type="dxa"/>
            <w:textDirection w:val="lrTb"/>
            <w:noWrap w:val="false"/>
          </w:tcPr>
          <w:p>
            <w:pPr>
              <w:tabs>
                <w:tab w:val="left" w:pos="659" w:leader="none"/>
                <w:tab w:val="center" w:pos="835" w:leader="none"/>
              </w:tabs>
            </w:pPr>
            <w:r>
              <w:t xml:space="preserve">2022  г.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361" w:type="dxa"/>
            <w:textDirection w:val="lrTb"/>
            <w:noWrap w:val="false"/>
          </w:tcPr>
          <w:p>
            <w:pPr>
              <w:jc w:val="both"/>
            </w:pPr>
            <w:r>
              <w:t xml:space="preserve">Всероссийский конкурс</w:t>
            </w:r>
            <w:r/>
          </w:p>
          <w:p>
            <w:pPr>
              <w:jc w:val="both"/>
            </w:pPr>
            <w:r>
              <w:t xml:space="preserve">Номинация: «нравственно-патриотическое  воспитание».</w:t>
            </w:r>
            <w:r>
              <w:t xml:space="preserve"> .</w:t>
            </w:r>
            <w:r>
              <w:t xml:space="preserve">Название работы: «Когда качало меня солнце» по мотивам </w:t>
            </w:r>
            <w:r>
              <w:t xml:space="preserve">Ювана</w:t>
            </w:r>
            <w:r>
              <w:t xml:space="preserve">  </w:t>
            </w:r>
            <w:r>
              <w:t xml:space="preserve">Шесталова</w:t>
            </w:r>
            <w:r>
              <w:t xml:space="preserve">.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098" w:type="dxa"/>
            <w:textDirection w:val="lrTb"/>
            <w:noWrap w:val="false"/>
          </w:tcPr>
          <w:p>
            <w:pPr>
              <w:jc w:val="both"/>
            </w:pPr>
            <w:r>
              <w:t xml:space="preserve">Всероссийский центр детского творчества «Мир талантов»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478" w:type="dxa"/>
            <w:textDirection w:val="lrTb"/>
            <w:noWrap w:val="false"/>
          </w:tcPr>
          <w:p>
            <w:pPr>
              <w:jc w:val="center"/>
            </w:pPr>
            <w:r>
              <w:t xml:space="preserve">Диплом</w:t>
            </w:r>
            <w:r/>
          </w:p>
        </w:tc>
      </w:tr>
      <w:tr>
        <w:tblPrEx/>
        <w:trPr>
          <w:trHeight w:val="180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61" w:type="dxa"/>
            <w:textDirection w:val="lrTb"/>
            <w:noWrap w:val="false"/>
          </w:tcPr>
          <w:p>
            <w:pPr>
              <w:tabs>
                <w:tab w:val="left" w:pos="659" w:leader="none"/>
                <w:tab w:val="center" w:pos="835" w:leader="none"/>
              </w:tabs>
            </w:pPr>
            <w:r>
              <w:t xml:space="preserve">2023 г.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361" w:type="dxa"/>
            <w:textDirection w:val="lrTb"/>
            <w:noWrap w:val="false"/>
          </w:tcPr>
          <w:p>
            <w:r>
              <w:t xml:space="preserve">За значительный вклад в реализацию межрегионального культурно-туристического проекта «Ханты-Мансийск – Новогодняя столица Сибири»  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098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333333"/>
                <w:shd w:val="clear" w:color="auto" w:fill="ffffff"/>
              </w:rPr>
              <w:t xml:space="preserve">Администрация города Ханты-Мансийска, МБУ «Центр молодёжных проектов»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478" w:type="dxa"/>
            <w:textDirection w:val="lrTb"/>
            <w:noWrap w:val="false"/>
          </w:tcPr>
          <w:p>
            <w:pPr>
              <w:jc w:val="center"/>
            </w:pPr>
            <w:r>
              <w:t xml:space="preserve">Благодарность</w:t>
            </w:r>
            <w:r/>
          </w:p>
        </w:tc>
      </w:tr>
      <w:tr>
        <w:tblPrEx/>
        <w:trPr>
          <w:trHeight w:val="180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61" w:type="dxa"/>
            <w:textDirection w:val="lrTb"/>
            <w:noWrap w:val="false"/>
          </w:tcPr>
          <w:p>
            <w:pPr>
              <w:tabs>
                <w:tab w:val="left" w:pos="659" w:leader="none"/>
                <w:tab w:val="center" w:pos="835" w:leader="none"/>
              </w:tabs>
            </w:pPr>
            <w:r>
              <w:t xml:space="preserve">2024</w:t>
            </w:r>
            <w:r>
              <w:t xml:space="preserve"> </w:t>
            </w:r>
            <w:r>
              <w:t xml:space="preserve"> г</w:t>
            </w:r>
            <w:r>
              <w:t xml:space="preserve">.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36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t xml:space="preserve">З</w:t>
            </w:r>
            <w:r>
              <w:rPr>
                <w:color w:val="000000"/>
              </w:rPr>
              <w:t xml:space="preserve">а многолетний добросовестный труд в развитие и сохранение традиционной культуры обско-угорских народов в столице Югры,</w:t>
            </w:r>
            <w:r>
              <w:rPr>
                <w:shd w:val="clear" w:color="auto" w:fill="ffffff"/>
              </w:rPr>
              <w:t xml:space="preserve"> достижение высоких </w:t>
            </w:r>
            <w:r>
              <w:rPr>
                <w:shd w:val="clear" w:color="auto" w:fill="ffffff"/>
              </w:rPr>
              <w:t xml:space="preserve">профессиональных результатов в трансляции народной культуры.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098" w:type="dxa"/>
            <w:textDirection w:val="lrTb"/>
            <w:noWrap w:val="false"/>
          </w:tcPr>
          <w:p>
            <w:pPr>
              <w:pStyle w:val="634"/>
              <w:ind w:left="0"/>
              <w:jc w:val="both"/>
            </w:pPr>
            <w:r>
              <w:t xml:space="preserve">Благодарственное письмо Главы города Ханты-Мансийска.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478" w:type="dxa"/>
            <w:textDirection w:val="lrTb"/>
            <w:noWrap w:val="false"/>
          </w:tcPr>
          <w:p>
            <w:pPr>
              <w:jc w:val="center"/>
            </w:pPr>
            <w:r>
              <w:t xml:space="preserve">http://lylyngsoyum.ru/news/</w:t>
            </w:r>
            <w:r/>
          </w:p>
        </w:tc>
      </w:tr>
    </w:tbl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Продуктивное использование новых образовательных технологий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(методик) </w:t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(для высшей категории)</w:t>
      </w:r>
      <w:r>
        <w:rPr>
          <w:b/>
          <w:sz w:val="24"/>
          <w:szCs w:val="24"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tbl>
      <w:tblPr>
        <w:tblStyle w:val="63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>
        <w:tblPrEx/>
        <w:trPr>
          <w:trHeight w:val="22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Технологии</w:t>
            </w:r>
            <w:r>
              <w:rPr>
                <w:bCs/>
              </w:rPr>
              <w:t xml:space="preserve"> (методики)</w:t>
            </w:r>
            <w:r>
              <w:rPr>
                <w:bCs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Данные о применении и результат применения</w:t>
            </w:r>
            <w:r>
              <w:rPr>
                <w:bCs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t xml:space="preserve">О</w:t>
            </w:r>
            <w:r>
              <w:t xml:space="preserve">ткрытое занятие «</w:t>
            </w:r>
            <w:r>
              <w:t xml:space="preserve">Санквылтан</w:t>
            </w:r>
            <w:r>
              <w:t xml:space="preserve"> </w:t>
            </w:r>
            <w:r>
              <w:t xml:space="preserve">хурат</w:t>
            </w:r>
            <w:r>
              <w:t xml:space="preserve">» (Предметы извлекающие звуки</w:t>
            </w:r>
            <w:r>
              <w:rPr>
                <w:bCs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r>
              <w:t xml:space="preserve">Производственная практика на базе МБУ ДО «ДЭКОЦ»</w:t>
            </w:r>
            <w:r/>
          </w:p>
          <w:p>
            <w:r>
              <w:t xml:space="preserve">для студентов  АУПО ХМАО-Югры «Ханты-Мансийский технолого-педагогический колледж»</w:t>
            </w:r>
            <w:r/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r>
              <w:t xml:space="preserve">Культура народа в чемодане </w:t>
            </w:r>
            <w:r/>
          </w:p>
        </w:tc>
        <w:tc>
          <w:tcPr>
            <w:tcW w:w="7088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t xml:space="preserve">Общеобразовательной </w:t>
            </w:r>
            <w:r>
              <w:t xml:space="preserve">школе номер № 1 на тему: </w:t>
            </w:r>
            <w:r>
              <w:t xml:space="preserve">«</w:t>
            </w:r>
            <w:r>
              <w:t xml:space="preserve">Традиционные мужские и женские предметы быта</w:t>
            </w:r>
            <w:r>
              <w:t xml:space="preserve">»</w:t>
            </w:r>
            <w:r>
              <w:t xml:space="preserve">.</w:t>
            </w:r>
            <w:r>
              <w:rPr>
                <w:bCs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r>
              <w:t xml:space="preserve">«Культура народа в чемодане»  </w:t>
            </w:r>
            <w:r/>
          </w:p>
          <w:p>
            <w:r/>
            <w:r/>
          </w:p>
        </w:tc>
        <w:tc>
          <w:tcPr>
            <w:tcW w:w="7088" w:type="dxa"/>
            <w:textDirection w:val="lrTb"/>
            <w:noWrap w:val="false"/>
          </w:tcPr>
          <w:p>
            <w:pPr>
              <w:jc w:val="both"/>
            </w:pPr>
            <w:r>
              <w:t xml:space="preserve">Тема: «Стойбище народов ханты, манси»</w:t>
            </w:r>
            <w:r/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r>
              <w:t xml:space="preserve">Производст</w:t>
            </w:r>
            <w:r>
              <w:t xml:space="preserve">венная практика для студентов. </w:t>
            </w:r>
            <w:r/>
          </w:p>
        </w:tc>
        <w:tc>
          <w:tcPr>
            <w:tcW w:w="7088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t xml:space="preserve">Проведения практического занятия по фольклору народов манси</w:t>
            </w:r>
            <w:r>
              <w:t xml:space="preserve"> (5 занятий)</w:t>
            </w:r>
            <w:r>
              <w:rPr>
                <w:bCs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r>
              <w:t xml:space="preserve">Мастер-класс «</w:t>
            </w:r>
            <w:r>
              <w:t xml:space="preserve">Эрнэ</w:t>
            </w:r>
            <w:r>
              <w:t xml:space="preserve"> </w:t>
            </w:r>
            <w:r>
              <w:t xml:space="preserve">пормасыт</w:t>
            </w:r>
            <w:r>
              <w:t xml:space="preserve">» (Нужные предметы).  </w:t>
            </w:r>
            <w:r/>
          </w:p>
        </w:tc>
        <w:tc>
          <w:tcPr>
            <w:tcW w:w="7088" w:type="dxa"/>
            <w:textDirection w:val="lrTb"/>
            <w:noWrap w:val="false"/>
          </w:tcPr>
          <w:p>
            <w:r>
              <w:t xml:space="preserve">Производственная практика для студентов. </w:t>
            </w:r>
            <w:r/>
          </w:p>
          <w:p>
            <w:pPr>
              <w:jc w:val="both"/>
              <w:rPr>
                <w:bCs/>
              </w:rPr>
            </w:pPr>
            <w:r>
              <w:t xml:space="preserve">Мужские предметы быта по роду деятельности (оленеводов, рыбаков, охотников)</w:t>
            </w:r>
            <w:r>
              <w:rPr>
                <w:bCs/>
              </w:rPr>
            </w:r>
          </w:p>
        </w:tc>
      </w:tr>
    </w:tbl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r/>
      <w:r/>
    </w:p>
    <w:p>
      <w:pPr>
        <w:ind w:left="146" w:right="14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EastAsia"/>
          <w:b/>
          <w:bCs/>
          <w:sz w:val="24"/>
          <w:szCs w:val="24"/>
        </w:rPr>
        <w:t xml:space="preserve">Раздел 5</w:t>
      </w:r>
      <w:r>
        <w:rPr>
          <w:rFonts w:eastAsiaTheme="minorEastAsia"/>
          <w:b/>
          <w:bCs/>
          <w:sz w:val="24"/>
          <w:szCs w:val="24"/>
        </w:rPr>
        <w:t xml:space="preserve">.</w:t>
      </w:r>
      <w:r>
        <w:rPr>
          <w:rFonts w:eastAsiaTheme="minorEastAsia"/>
          <w:b/>
          <w:bCs/>
          <w:sz w:val="24"/>
          <w:szCs w:val="24"/>
          <w:lang w:eastAsia="en-US"/>
        </w:rPr>
        <w:t xml:space="preserve">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</w:r>
      <w:r>
        <w:rPr>
          <w:rFonts w:eastAsiaTheme="minorEastAsia"/>
          <w:b/>
          <w:bCs/>
          <w:sz w:val="24"/>
          <w:szCs w:val="24"/>
          <w:lang w:eastAsia="en-US"/>
        </w:rPr>
        <w:t xml:space="preserve"> </w:t>
      </w:r>
      <w:r>
        <w:rPr>
          <w:rFonts w:eastAsia="Lucida Sans Unicode"/>
          <w:i/>
          <w:sz w:val="24"/>
          <w:szCs w:val="24"/>
          <w:lang w:eastAsia="ar-SA"/>
        </w:rPr>
        <w:t xml:space="preserve">(раздел для </w:t>
      </w:r>
      <w:r>
        <w:rPr>
          <w:rFonts w:eastAsia="Lucida Sans Unicode"/>
          <w:b/>
          <w:i/>
          <w:sz w:val="24"/>
          <w:szCs w:val="24"/>
          <w:lang w:eastAsia="ar-SA"/>
        </w:rPr>
        <w:t xml:space="preserve">высшей</w:t>
      </w:r>
      <w:r>
        <w:rPr>
          <w:rFonts w:eastAsia="Lucida Sans Unicode"/>
          <w:i/>
          <w:sz w:val="24"/>
          <w:szCs w:val="24"/>
          <w:lang w:eastAsia="ar-SA"/>
        </w:rPr>
        <w:t xml:space="preserve"> категории)</w:t>
      </w:r>
      <w:r>
        <w:rPr>
          <w:rFonts w:eastAsiaTheme="minorHAnsi"/>
          <w:sz w:val="24"/>
          <w:szCs w:val="24"/>
          <w:lang w:eastAsia="en-US"/>
        </w:rPr>
      </w:r>
    </w:p>
    <w:p>
      <w:pPr>
        <w:jc w:val="both"/>
        <w:widowControl w:val="off"/>
      </w:pPr>
      <w:r/>
      <w:r/>
    </w:p>
    <w:p>
      <w:pPr>
        <w:pStyle w:val="634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Руководство методическим объединением. Активное участие в работе методического</w:t>
      </w:r>
      <w:r>
        <w:rPr>
          <w:sz w:val="24"/>
          <w:szCs w:val="24"/>
        </w:rPr>
        <w:t xml:space="preserve"> объединения</w:t>
      </w:r>
      <w:r>
        <w:rPr>
          <w:sz w:val="24"/>
          <w:szCs w:val="24"/>
        </w:rPr>
        <w:t xml:space="preserve"> и в </w:t>
      </w:r>
      <w:r>
        <w:rPr>
          <w:sz w:val="24"/>
          <w:szCs w:val="24"/>
        </w:rPr>
        <w:t xml:space="preserve">проведении мероприятий методической направленности. </w:t>
      </w:r>
      <w:r>
        <w:rPr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Активное участие в работе методического объединения</w:t>
      </w:r>
      <w:r>
        <w:rPr>
          <w:b/>
          <w:sz w:val="24"/>
          <w:szCs w:val="24"/>
          <w:lang w:eastAsia="en-US"/>
        </w:rPr>
      </w:r>
    </w:p>
    <w:tbl>
      <w:tblPr>
        <w:tblStyle w:val="636"/>
        <w:tblW w:w="0" w:type="auto"/>
        <w:tblInd w:w="108" w:type="dxa"/>
        <w:tblLook w:val="04A0" w:firstRow="1" w:lastRow="0" w:firstColumn="1" w:lastColumn="0" w:noHBand="0" w:noVBand="1"/>
      </w:tblPr>
      <w:tblGrid>
        <w:gridCol w:w="2914"/>
        <w:gridCol w:w="2957"/>
        <w:gridCol w:w="3592"/>
      </w:tblGrid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14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Направление работы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57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Формы участия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592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Степень участия, результат </w:t>
            </w:r>
            <w:r>
              <w:rPr>
                <w:rFonts w:ascii="Times New Roman CYR" w:hAnsi="Times New Roman CYR" w:cs="Times New Roman CYR"/>
                <w:bCs/>
                <w:lang w:eastAsia="en-US"/>
              </w:rPr>
              <w:t xml:space="preserve">(ссылка на подтверждающие документы)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14" w:type="dxa"/>
            <w:textDirection w:val="lrTb"/>
            <w:noWrap w:val="false"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Методическая деятельность</w:t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5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Организация методического сопровождения начинающих педагогов</w:t>
            </w:r>
            <w:r>
              <w:rPr>
                <w:b/>
                <w:bCs/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592" w:type="dxa"/>
            <w:textDirection w:val="lrTb"/>
            <w:noWrap w:val="false"/>
          </w:tcPr>
          <w:p>
            <w:pPr>
              <w:rPr>
                <w:b/>
                <w:bCs/>
                <w:lang w:eastAsia="en-US"/>
              </w:rPr>
            </w:pPr>
            <w:r/>
            <w:hyperlink r:id="rId36" w:tooltip="http://lylyngsoyum.ru/load/73-1-0-615" w:history="1">
              <w:r>
                <w:rPr>
                  <w:rStyle w:val="646"/>
                  <w:b/>
                  <w:bCs/>
                  <w:lang w:eastAsia="en-US"/>
                </w:rPr>
                <w:t xml:space="preserve">http://lylyngsoyum.ru/load/73-1-0-615</w:t>
              </w:r>
            </w:hyperlink>
            <w:r/>
            <w:r>
              <w:rPr>
                <w:b/>
                <w:bCs/>
                <w:lang w:eastAsia="en-US"/>
              </w:rPr>
            </w:r>
          </w:p>
          <w:p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</w:r>
            <w:r>
              <w:rPr>
                <w:b/>
                <w:bCs/>
                <w:lang w:eastAsia="en-US"/>
              </w:rPr>
            </w:r>
          </w:p>
        </w:tc>
      </w:tr>
    </w:tbl>
    <w:p>
      <w:pPr>
        <w:jc w:val="center"/>
        <w:widowControl w:val="off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</w:r>
      <w:r>
        <w:rPr>
          <w:rFonts w:ascii="Times New Roman CYR" w:hAnsi="Times New Roman CYR" w:cs="Times New Roman CYR"/>
          <w:b/>
          <w:bCs/>
          <w:sz w:val="24"/>
          <w:szCs w:val="24"/>
        </w:rPr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Участие в разработке программно-методического сопровождения образовательного процесса. Наличие личных программно-методических разработок (с внешней рецензией или</w:t>
      </w:r>
      <w:r>
        <w:rPr>
          <w:rFonts w:ascii="Arial" w:hAnsi="Arial" w:cs="Arial"/>
          <w:b/>
          <w:color w:val="2c2d2e"/>
          <w:sz w:val="23"/>
          <w:szCs w:val="23"/>
          <w:shd w:val="clear" w:color="auto" w:fill="ffffff"/>
        </w:rPr>
        <w:t xml:space="preserve"> </w:t>
      </w:r>
      <w:r>
        <w:rPr>
          <w:b/>
          <w:sz w:val="24"/>
          <w:szCs w:val="24"/>
        </w:rPr>
        <w:t xml:space="preserve">утвержденные на методическом совете), участие в рабочих группах по разработке программно-методического обеспечения с указанием уровня (ОО, </w:t>
      </w:r>
      <w:r>
        <w:rPr>
          <w:b/>
          <w:sz w:val="24"/>
          <w:szCs w:val="24"/>
        </w:rPr>
        <w:t xml:space="preserve">муниципальный</w:t>
      </w:r>
      <w:r>
        <w:rPr>
          <w:b/>
          <w:sz w:val="24"/>
          <w:szCs w:val="24"/>
        </w:rPr>
        <w:t xml:space="preserve"> и т.д.)</w:t>
      </w:r>
      <w:r>
        <w:rPr>
          <w:b/>
          <w:sz w:val="24"/>
          <w:szCs w:val="24"/>
        </w:rPr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widowControl w:val="off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</w:r>
      <w:r>
        <w:rPr>
          <w:rFonts w:ascii="Times New Roman CYR" w:hAnsi="Times New Roman CYR" w:cs="Times New Roman CYR"/>
          <w:b/>
          <w:bCs/>
          <w:sz w:val="24"/>
          <w:szCs w:val="24"/>
        </w:rPr>
      </w:r>
    </w:p>
    <w:p>
      <w:pPr>
        <w:jc w:val="center"/>
        <w:widowControl w:val="off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Результаты участия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преподавателя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(педагога)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в разработке программно-методического сопровождения образовательного процесса</w:t>
      </w:r>
      <w:r>
        <w:rPr>
          <w:rFonts w:ascii="Times New Roman CYR" w:hAnsi="Times New Roman CYR" w:cs="Times New Roman CYR"/>
          <w:b/>
          <w:bCs/>
          <w:sz w:val="24"/>
          <w:szCs w:val="24"/>
        </w:rPr>
      </w:r>
    </w:p>
    <w:p>
      <w:pPr>
        <w:ind w:left="170" w:hanging="454"/>
        <w:widowControl w:val="off"/>
        <w:rPr>
          <w:b/>
        </w:rPr>
      </w:pPr>
      <w:r>
        <w:rPr>
          <w:b/>
        </w:rPr>
      </w:r>
      <w:r>
        <w:rPr>
          <w:b/>
        </w:rPr>
      </w:r>
    </w:p>
    <w:tbl>
      <w:tblPr>
        <w:tblW w:w="94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3827"/>
        <w:gridCol w:w="3787"/>
      </w:tblGrid>
      <w:tr>
        <w:tblPrEx/>
        <w:trPr>
          <w:trHeight w:val="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firstLine="173"/>
              <w:jc w:val="center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 xml:space="preserve">Год выполнения работы</w:t>
            </w:r>
            <w:r>
              <w:rPr>
                <w:rFonts w:ascii="Calibri" w:hAnsi="Calibri" w:cs="Calibri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 xml:space="preserve">Наименование разработки</w:t>
            </w:r>
            <w:r>
              <w:rPr>
                <w:rFonts w:ascii="Calibri" w:hAnsi="Calibri" w:cs="Calibri"/>
                <w:lang w:val="en-US"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 xml:space="preserve">Степень участия, результат (ссылка на подтверждающие документы)</w:t>
            </w:r>
            <w:r>
              <w:rPr>
                <w:rFonts w:ascii="Times New Roman CYR" w:hAnsi="Times New Roman CYR" w:cs="Times New Roman CYR"/>
                <w:bCs/>
                <w:lang w:eastAsia="en-US"/>
              </w:rPr>
            </w:r>
          </w:p>
        </w:tc>
      </w:tr>
      <w:tr>
        <w:tblPrEx/>
        <w:trPr>
          <w:trHeight w:val="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2022 год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Разработаны презентации к занятиям в каникулярный период 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7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Медиотека</w:t>
            </w:r>
            <w:r>
              <w:rPr>
                <w:sz w:val="24"/>
                <w:szCs w:val="24"/>
                <w:lang w:eastAsia="en-US"/>
              </w:rPr>
              <w:t xml:space="preserve">, ссылка: </w:t>
            </w:r>
            <w:r>
              <w:rPr>
                <w:sz w:val="24"/>
                <w:szCs w:val="24"/>
                <w:lang w:eastAsia="en-US"/>
              </w:rPr>
              <w:t xml:space="preserve">http://lylyngsoyum.ru/load/12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2023 год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резентации, </w:t>
            </w:r>
            <w:r>
              <w:rPr>
                <w:sz w:val="24"/>
                <w:szCs w:val="24"/>
              </w:rPr>
              <w:t xml:space="preserve">видеоуроки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7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Дистанционное обучение, ссылка: 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2024 год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Авторская дополнительная общеразвивающая программа </w:t>
            </w:r>
            <w:r>
              <w:rPr>
                <w:sz w:val="24"/>
                <w:szCs w:val="24"/>
              </w:rPr>
              <w:t xml:space="preserve">«Фольклорный театр»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7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Высокий стабильный уровень реализации программы</w:t>
            </w:r>
            <w:r>
              <w:rPr>
                <w:sz w:val="24"/>
                <w:szCs w:val="24"/>
                <w:lang w:eastAsia="en-US"/>
              </w:rPr>
            </w:r>
          </w:p>
        </w:tc>
      </w:tr>
    </w:tbl>
    <w:p>
      <w:pPr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</w:r>
    </w:p>
    <w:p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Дополнительно: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иные сведения</w:t>
      </w:r>
      <w:r>
        <w:rPr>
          <w:b/>
          <w:bCs/>
          <w:sz w:val="24"/>
          <w:szCs w:val="24"/>
        </w:rPr>
        <w:t xml:space="preserve">, характеризующие результативность деятельности педагогического работника </w:t>
      </w:r>
      <w:r>
        <w:rPr>
          <w:bCs/>
          <w:i/>
          <w:sz w:val="24"/>
          <w:szCs w:val="24"/>
        </w:rPr>
        <w:t xml:space="preserve">(при наличии)</w:t>
      </w:r>
      <w:r>
        <w:rPr>
          <w:b/>
          <w:bCs/>
          <w:sz w:val="24"/>
          <w:szCs w:val="24"/>
        </w:rPr>
      </w:r>
    </w:p>
    <w:p>
      <w:pPr>
        <w:widowControl w:val="o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634"/>
        <w:ind w:left="0" w:firstLine="680"/>
        <w:jc w:val="both"/>
        <w:widowControl w:val="off"/>
        <w:tabs>
          <w:tab w:val="left" w:pos="993" w:leader="none"/>
        </w:tabs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Наличие выпускников, поступивших на сл</w:t>
      </w:r>
      <w:r>
        <w:rPr>
          <w:b/>
          <w:bCs/>
          <w:sz w:val="24"/>
          <w:szCs w:val="24"/>
        </w:rPr>
        <w:t xml:space="preserve">едующую образовательную ступень.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Е</w:t>
      </w:r>
      <w:r>
        <w:rPr>
          <w:bCs/>
          <w:sz w:val="24"/>
          <w:szCs w:val="24"/>
        </w:rPr>
        <w:t xml:space="preserve">жегодно обучающиеся переводятся на следующий год обучения. Динамика сохранения коллектива стабильная.</w:t>
      </w:r>
      <w:r>
        <w:rPr>
          <w:bCs/>
          <w:sz w:val="24"/>
          <w:szCs w:val="24"/>
        </w:rPr>
      </w:r>
    </w:p>
    <w:p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  <w:lang w:eastAsia="en-US"/>
        </w:rPr>
        <w:t xml:space="preserve">Концертно-исполнительская и культурно-просветительская деятельность преподавателя</w:t>
      </w:r>
      <w:r>
        <w:rPr>
          <w:b/>
          <w:sz w:val="24"/>
          <w:szCs w:val="24"/>
        </w:rPr>
      </w:r>
    </w:p>
    <w:tbl>
      <w:tblPr>
        <w:tblStyle w:val="636"/>
        <w:tblW w:w="9606" w:type="dxa"/>
        <w:tblLook w:val="04A0" w:firstRow="1" w:lastRow="0" w:firstColumn="1" w:lastColumn="0" w:noHBand="0" w:noVBand="1"/>
      </w:tblPr>
      <w:tblGrid>
        <w:gridCol w:w="1571"/>
        <w:gridCol w:w="3557"/>
        <w:gridCol w:w="2210"/>
        <w:gridCol w:w="2268"/>
      </w:tblGrid>
      <w:tr>
        <w:tblPrEx/>
        <w:trPr>
          <w:trHeight w:val="611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71" w:type="dxa"/>
            <w:textDirection w:val="lrTb"/>
            <w:noWrap w:val="false"/>
          </w:tcPr>
          <w:p>
            <w:pPr>
              <w:jc w:val="center"/>
              <w:tabs>
                <w:tab w:val="left" w:pos="659" w:leader="none"/>
                <w:tab w:val="center" w:pos="83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Год участия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557" w:type="dxa"/>
            <w:textDirection w:val="lrTb"/>
            <w:noWrap w:val="false"/>
          </w:tcPr>
          <w:p>
            <w:pPr>
              <w:jc w:val="center"/>
              <w:tabs>
                <w:tab w:val="left" w:pos="659" w:leader="none"/>
                <w:tab w:val="center" w:pos="83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мероприятия, уровень (ОУ, муниципальный, региональный, федеральный и т.д.)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10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Форма участия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Подтверждающий документ</w:t>
            </w:r>
            <w:r>
              <w:rPr>
                <w:lang w:eastAsia="en-US"/>
              </w:rPr>
            </w:r>
          </w:p>
        </w:tc>
      </w:tr>
      <w:tr>
        <w:tblPrEx/>
        <w:trPr>
          <w:trHeight w:val="611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71" w:type="dxa"/>
            <w:textDirection w:val="lrTb"/>
            <w:noWrap w:val="false"/>
          </w:tcPr>
          <w:p>
            <w:pPr>
              <w:jc w:val="center"/>
              <w:tabs>
                <w:tab w:val="left" w:pos="659" w:leader="none"/>
                <w:tab w:val="center" w:pos="83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2021 г.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557" w:type="dxa"/>
            <w:textDirection w:val="lrTb"/>
            <w:noWrap w:val="false"/>
          </w:tcPr>
          <w:p>
            <w:pPr>
              <w:jc w:val="both"/>
              <w:tabs>
                <w:tab w:val="left" w:pos="659" w:leader="none"/>
                <w:tab w:val="center" w:pos="835" w:leader="none"/>
              </w:tabs>
              <w:rPr>
                <w:lang w:eastAsia="en-US"/>
              </w:rPr>
            </w:pPr>
            <w:r>
              <w:t xml:space="preserve">Встреча гостей из Новороссийска </w:t>
            </w:r>
            <w:r>
              <w:rPr>
                <w:shd w:val="clear" w:color="auto" w:fill="ffffff"/>
              </w:rPr>
              <w:t xml:space="preserve">в честь Дня России и Дня города.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10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Очная встреча с презентацией культуры народов ханты и манси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r>
              <w:t xml:space="preserve">Ссылка:</w:t>
            </w:r>
            <w:r/>
          </w:p>
        </w:tc>
      </w:tr>
      <w:tr>
        <w:tblPrEx/>
        <w:trPr>
          <w:trHeight w:val="333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71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2021 г.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557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t xml:space="preserve">Конкурс краеведени</w:t>
            </w:r>
            <w:r>
              <w:t xml:space="preserve">я</w:t>
            </w:r>
            <w:r>
              <w:t xml:space="preserve">, в</w:t>
            </w:r>
            <w:r>
              <w:t xml:space="preserve">ыступления с музыкальным номером на церемонии нарождения победителей и призеров конкурса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10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Очное выступление на сцене МБОУ СОШ №4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r>
              <w:t xml:space="preserve">Ссылка:</w:t>
            </w:r>
            <w:r/>
          </w:p>
        </w:tc>
      </w:tr>
      <w:tr>
        <w:tblPrEx/>
        <w:trPr>
          <w:trHeight w:val="333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71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2022 г.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557" w:type="dxa"/>
            <w:textDirection w:val="lrTb"/>
            <w:noWrap w:val="false"/>
          </w:tcPr>
          <w:p>
            <w:pPr>
              <w:jc w:val="both"/>
            </w:pPr>
            <w:r>
              <w:t xml:space="preserve">Онлайн встреча в рамках мероприятия города </w:t>
            </w:r>
            <w:r>
              <w:t xml:space="preserve">пабротимы</w:t>
            </w:r>
            <w:r>
              <w:t xml:space="preserve"> «Новороссийск – Ханты-Мансийск»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10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Телемост </w:t>
            </w:r>
            <w:r>
              <w:t xml:space="preserve">«Новороссийск – Ханты-Мансийск»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r>
              <w:t xml:space="preserve">Ссылка:</w:t>
            </w:r>
            <w:r/>
          </w:p>
        </w:tc>
      </w:tr>
      <w:tr>
        <w:tblPrEx/>
        <w:trPr>
          <w:trHeight w:val="333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71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2023 г.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557" w:type="dxa"/>
            <w:textDirection w:val="lrTb"/>
            <w:noWrap w:val="false"/>
          </w:tcPr>
          <w:p>
            <w:pPr>
              <w:jc w:val="both"/>
            </w:pPr>
            <w:r>
              <w:t xml:space="preserve">В рамках недели музыки </w:t>
            </w:r>
            <w:r>
              <w:t xml:space="preserve">Открытый мастер-класс «Мелодия моей земли»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10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Ханты-</w:t>
            </w:r>
            <w:r>
              <w:rPr>
                <w:lang w:eastAsia="en-US"/>
              </w:rPr>
              <w:t xml:space="preserve">Мансийск Югра-</w:t>
            </w:r>
            <w:r>
              <w:rPr>
                <w:lang w:eastAsia="en-US"/>
              </w:rPr>
              <w:t xml:space="preserve">классик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r>
              <w:t xml:space="preserve">Ссылка:</w:t>
            </w:r>
            <w:r/>
          </w:p>
        </w:tc>
      </w:tr>
      <w:tr>
        <w:tblPrEx/>
        <w:trPr>
          <w:trHeight w:val="333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71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2023 г.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557" w:type="dxa"/>
            <w:textDirection w:val="lrTb"/>
            <w:noWrap w:val="false"/>
          </w:tcPr>
          <w:p>
            <w:pPr>
              <w:jc w:val="both"/>
            </w:pPr>
            <w:r>
              <w:t xml:space="preserve">Городской форум «Мама и малыш»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10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Ханты-</w:t>
            </w:r>
            <w:r>
              <w:rPr>
                <w:lang w:eastAsia="en-US"/>
              </w:rPr>
              <w:t xml:space="preserve">Мансийск Югра-</w:t>
            </w:r>
            <w:r>
              <w:rPr>
                <w:lang w:eastAsia="en-US"/>
              </w:rPr>
              <w:t xml:space="preserve">классик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r>
              <w:t xml:space="preserve">Ссылка:</w:t>
            </w:r>
            <w:r/>
          </w:p>
        </w:tc>
      </w:tr>
      <w:tr>
        <w:tblPrEx/>
        <w:trPr>
          <w:trHeight w:val="333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71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2024 г.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557" w:type="dxa"/>
            <w:textDirection w:val="lrTb"/>
            <w:noWrap w:val="false"/>
          </w:tcPr>
          <w:p>
            <w:pPr>
              <w:jc w:val="both"/>
            </w:pPr>
            <w:r>
              <w:t xml:space="preserve">Региональный конкурс «Вороний день»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10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Ханты-Мансийск </w:t>
            </w:r>
            <w:r>
              <w:rPr>
                <w:lang w:eastAsia="en-US"/>
              </w:rPr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Парк Бориса Лосева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r>
              <w:t xml:space="preserve">Ссылка:</w:t>
            </w:r>
            <w:r/>
          </w:p>
        </w:tc>
      </w:tr>
    </w:tbl>
    <w:p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</w:r>
      <w:r>
        <w:rPr>
          <w:b/>
          <w:bCs/>
          <w:lang w:eastAsia="en-US"/>
        </w:rPr>
      </w:r>
    </w:p>
    <w:p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Профессионально-общественная активность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преподавателя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(педагога)</w:t>
      </w:r>
      <w:r>
        <w:rPr>
          <w:b/>
          <w:bCs/>
          <w:sz w:val="24"/>
          <w:szCs w:val="24"/>
          <w:lang w:eastAsia="en-US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636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2694"/>
        <w:gridCol w:w="2835"/>
      </w:tblGrid>
      <w:tr>
        <w:tblPrEx/>
        <w:trPr>
          <w:trHeight w:val="256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ind w:left="-113" w:right="-113"/>
              <w:jc w:val="center"/>
              <w:tabs>
                <w:tab w:val="left" w:pos="659" w:leader="none"/>
                <w:tab w:val="center" w:pos="835" w:leader="none"/>
              </w:tabs>
            </w:pPr>
            <w:r>
              <w:t xml:space="preserve">Год участия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tabs>
                <w:tab w:val="left" w:pos="659" w:leader="none"/>
                <w:tab w:val="center" w:pos="835" w:leader="none"/>
              </w:tabs>
            </w:pPr>
            <w:r>
              <w:t xml:space="preserve">Уровень участия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</w:pPr>
            <w:r>
              <w:t xml:space="preserve">Форма участия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</w:pPr>
            <w:r>
              <w:t xml:space="preserve">Подтверждающий документ (ссылка)</w:t>
            </w:r>
            <w:r/>
          </w:p>
        </w:tc>
      </w:tr>
      <w:tr>
        <w:tblPrEx/>
        <w:trPr>
          <w:trHeight w:val="270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</w:pPr>
            <w:r>
              <w:t xml:space="preserve">2022</w:t>
            </w:r>
            <w:r>
              <w:t xml:space="preserve"> г.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</w:pPr>
            <w:r>
              <w:t xml:space="preserve">Участие в предвыборной кампании выборах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</w:pPr>
            <w:r>
              <w:t xml:space="preserve">Очная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835" w:type="dxa"/>
            <w:textDirection w:val="lrTb"/>
            <w:noWrap w:val="false"/>
          </w:tcPr>
          <w:p>
            <w:r>
              <w:t xml:space="preserve">Ссылка:</w:t>
            </w:r>
            <w:r/>
          </w:p>
        </w:tc>
      </w:tr>
      <w:tr>
        <w:tblPrEx/>
        <w:trPr>
          <w:trHeight w:val="270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</w:pPr>
            <w:r>
              <w:t xml:space="preserve">2022 г.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</w:pPr>
            <w:r>
              <w:t xml:space="preserve">Участие в международных встречах с </w:t>
            </w:r>
            <w:r>
              <w:t xml:space="preserve">представителями финно-угорских народов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</w:pPr>
            <w:r>
              <w:t xml:space="preserve">Очная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835" w:type="dxa"/>
            <w:textDirection w:val="lrTb"/>
            <w:noWrap w:val="false"/>
          </w:tcPr>
          <w:p>
            <w:r>
              <w:t xml:space="preserve">Ссылка</w:t>
            </w:r>
            <w:r/>
          </w:p>
        </w:tc>
      </w:tr>
      <w:tr>
        <w:tblPrEx/>
        <w:trPr>
          <w:trHeight w:val="270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</w:pPr>
            <w:r>
              <w:t xml:space="preserve">2023 г.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</w:pPr>
            <w:r>
              <w:t xml:space="preserve">Субботниках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</w:pPr>
            <w:r>
              <w:t xml:space="preserve">Очная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835" w:type="dxa"/>
            <w:textDirection w:val="lrTb"/>
            <w:noWrap w:val="false"/>
          </w:tcPr>
          <w:p>
            <w:r>
              <w:t xml:space="preserve">Ссылка:</w:t>
            </w:r>
            <w:r/>
          </w:p>
        </w:tc>
      </w:tr>
      <w:tr>
        <w:tblPrEx/>
        <w:trPr>
          <w:trHeight w:val="270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</w:pPr>
            <w:r>
              <w:t xml:space="preserve">2024</w:t>
            </w:r>
            <w:r>
              <w:t xml:space="preserve"> г.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</w:pPr>
            <w:r>
              <w:t xml:space="preserve">Встрече гостей в аэропорту с Луганской ДНР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</w:pPr>
            <w:r>
              <w:t xml:space="preserve">Очная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835" w:type="dxa"/>
            <w:textDirection w:val="lrTb"/>
            <w:noWrap w:val="false"/>
          </w:tcPr>
          <w:p>
            <w:r>
              <w:t xml:space="preserve">Ссылка:</w:t>
            </w:r>
            <w:r/>
          </w:p>
        </w:tc>
      </w:tr>
    </w:tbl>
    <w:p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</w:r>
      <w:r>
        <w:rPr>
          <w:b/>
          <w:bCs/>
          <w:lang w:eastAsia="en-US"/>
        </w:rPr>
      </w:r>
    </w:p>
    <w:p>
      <w:pPr>
        <w:pStyle w:val="641"/>
        <w:ind w:firstLine="540"/>
        <w:jc w:val="both"/>
        <w:spacing w:after="0"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*Рекомендованный период, за который необходимо предоставить результаты профессиональной деятельности – не менее 3 последних лет. </w:t>
      </w:r>
      <w:r>
        <w:rPr>
          <w:sz w:val="24"/>
          <w:szCs w:val="24"/>
        </w:rPr>
      </w:r>
    </w:p>
    <w:p>
      <w:pPr>
        <w:pStyle w:val="641"/>
        <w:ind w:firstLine="540"/>
        <w:jc w:val="both"/>
        <w:spacing w:after="0"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Содержание каждого раздела должно сопровожд</w:t>
      </w:r>
      <w:r>
        <w:rPr>
          <w:sz w:val="24"/>
          <w:szCs w:val="24"/>
        </w:rPr>
        <w:t xml:space="preserve">аться сведениями, подтверждающими представленные результаты (ссылки на сайт организации, в которой педагогический работник осуществляет педагогическую деятельность, содержащий материалы, подтверждающие представленную информацию, сайты сетевых педагогически</w:t>
      </w:r>
      <w:r>
        <w:rPr>
          <w:sz w:val="24"/>
          <w:szCs w:val="24"/>
        </w:rPr>
        <w:t xml:space="preserve">х сообществ и средств массовой информации, где размещены публикации педагогического работника, иные сайты по усмотрению педагогического работника, где представлены результаты его педагогической деятельности, либо архив с копиями подтверждающих документов).</w:t>
      </w:r>
      <w:r>
        <w:rPr>
          <w:sz w:val="24"/>
          <w:szCs w:val="24"/>
        </w:rPr>
      </w:r>
    </w:p>
    <w:p>
      <w:pPr>
        <w:pStyle w:val="641"/>
        <w:ind w:firstLine="540"/>
        <w:jc w:val="both"/>
        <w:spacing w:after="0"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Документы (справки, таблицы, планы, анализы работы, протоколы), подтверждающие информацию по отчёту, заверяются руководителем ОО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r/>
      <w:r/>
    </w:p>
    <w:p>
      <w:r/>
      <w:r/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</w:t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09"/>
        <w:jc w:val="center"/>
        <w:tabs>
          <w:tab w:val="left" w:pos="993" w:leader="none"/>
          <w:tab w:val="left" w:pos="1276" w:leader="none"/>
        </w:tabs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Мобильная выставка «Культура народа в чемодане»</w:t>
      </w:r>
      <w:r>
        <w:rPr>
          <w:sz w:val="24"/>
          <w:szCs w:val="24"/>
        </w:rPr>
      </w:r>
    </w:p>
    <w:p>
      <w:pPr>
        <w:pStyle w:val="634"/>
        <w:ind w:left="1429"/>
        <w:jc w:val="center"/>
        <w:tabs>
          <w:tab w:val="left" w:pos="993" w:leader="none"/>
          <w:tab w:val="left" w:pos="127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50"/>
        <w:ind w:firstLine="709"/>
        <w:jc w:val="both"/>
        <w:spacing w:before="0" w:beforeAutospacing="0" w:after="0" w:afterAutospacing="0"/>
        <w:rPr>
          <w:color w:val="000000"/>
        </w:rPr>
      </w:pPr>
      <w:r>
        <w:t xml:space="preserve">Одним из значимых и в</w:t>
      </w:r>
      <w:r>
        <w:rPr>
          <w:rFonts w:eastAsiaTheme="minorEastAsia"/>
          <w:bCs/>
        </w:rPr>
        <w:t xml:space="preserve">остребованных направлений в городе Ханты-Мансийске стала передвижная выставка </w:t>
      </w:r>
      <w:r>
        <w:rPr>
          <w:rFonts w:eastAsiaTheme="minorEastAsia"/>
          <w:b/>
        </w:rPr>
        <w:t xml:space="preserve">«Культура народа в </w:t>
      </w:r>
      <w:r>
        <w:rPr>
          <w:rFonts w:eastAsiaTheme="minorEastAsia"/>
          <w:b/>
        </w:rPr>
        <w:t xml:space="preserve">чемодане</w:t>
      </w:r>
      <w:r>
        <w:rPr>
          <w:rFonts w:eastAsiaTheme="minorEastAsia"/>
          <w:b/>
        </w:rPr>
        <w:t xml:space="preserve">»</w:t>
      </w:r>
      <w:r>
        <w:rPr>
          <w:rFonts w:eastAsiaTheme="minorEastAsia"/>
        </w:rPr>
        <w:t xml:space="preserve"> </w:t>
      </w:r>
      <w:r>
        <w:rPr>
          <w:b/>
          <w:bCs/>
        </w:rPr>
        <w:t xml:space="preserve">–</w:t>
      </w:r>
      <w:r>
        <w:rPr>
          <w:rFonts w:eastAsiaTheme="minorEastAsia"/>
        </w:rPr>
        <w:t xml:space="preserve"> </w:t>
      </w:r>
      <w:r>
        <w:rPr>
          <w:color w:val="000000"/>
        </w:rPr>
        <w:t xml:space="preserve">в основу </w:t>
      </w:r>
      <w:r>
        <w:rPr>
          <w:color w:val="000000"/>
        </w:rPr>
        <w:t xml:space="preserve">которого</w:t>
      </w:r>
      <w:r>
        <w:rPr>
          <w:color w:val="000000"/>
        </w:rPr>
        <w:t xml:space="preserve"> заложена идея настоящего чемодана, не просто, как ручной клади, а кладези традиционных предметов и вещей, фольклорной мудрости – преданий, народных сказок и легенд.</w:t>
      </w:r>
      <w:r>
        <w:rPr>
          <w:color w:val="000000"/>
        </w:rPr>
      </w:r>
    </w:p>
    <w:p>
      <w:pPr>
        <w:pStyle w:val="650"/>
        <w:ind w:firstLine="709"/>
        <w:jc w:val="both"/>
        <w:spacing w:before="0" w:beforeAutospacing="0" w:after="0" w:afterAutospacing="0"/>
        <w:rPr>
          <w:b/>
          <w:bCs/>
          <w:color w:val="000000"/>
        </w:rPr>
      </w:pPr>
      <w:r>
        <w:rPr>
          <w:color w:val="000000"/>
        </w:rPr>
        <w:t xml:space="preserve">Целью данной деятельности является приобщение участников выставки к народной культуре и народным традициям обских </w:t>
      </w:r>
      <w:r>
        <w:rPr>
          <w:color w:val="000000"/>
        </w:rPr>
        <w:t xml:space="preserve">угров</w:t>
      </w:r>
      <w:r>
        <w:rPr>
          <w:color w:val="000000"/>
        </w:rPr>
        <w:t xml:space="preserve">, формирование интереса к истории родного края </w:t>
      </w:r>
      <w:r>
        <w:rPr>
          <w:b/>
          <w:bCs/>
          <w:color w:val="000000"/>
        </w:rPr>
        <w:t xml:space="preserve">средствами музейной педагогики.</w:t>
      </w:r>
      <w:r>
        <w:rPr>
          <w:b/>
          <w:bCs/>
          <w:color w:val="000000"/>
        </w:rPr>
      </w:r>
    </w:p>
    <w:p>
      <w:pPr>
        <w:pStyle w:val="650"/>
        <w:ind w:firstLine="709"/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Одним из главных направлений</w:t>
      </w:r>
      <w:r>
        <w:rPr>
          <w:color w:val="000000"/>
        </w:rPr>
        <w:t xml:space="preserve"> передвижной выставки, является </w:t>
      </w:r>
      <w:r>
        <w:rPr>
          <w:b/>
          <w:color w:val="000000"/>
        </w:rPr>
        <w:t xml:space="preserve">экскурсионно-просветительская и культурно-массовая работа,</w:t>
      </w:r>
      <w:r>
        <w:rPr>
          <w:color w:val="000000"/>
        </w:rPr>
        <w:t xml:space="preserve"> в который «положен» познавательный интерес к историко-культурному наследию коренных малочисленных народов </w:t>
      </w:r>
      <w:r>
        <w:rPr>
          <w:color w:val="000000"/>
        </w:rPr>
        <w:t xml:space="preserve">Югры</w:t>
      </w:r>
      <w:r>
        <w:rPr>
          <w:color w:val="000000"/>
        </w:rPr>
        <w:t xml:space="preserve"> – ханты и манси.</w:t>
      </w:r>
      <w:r>
        <w:rPr>
          <w:color w:val="000000"/>
        </w:rPr>
      </w:r>
    </w:p>
    <w:p>
      <w:pPr>
        <w:pStyle w:val="638"/>
        <w:ind w:firstLine="709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 передвижной выставке «Культура народа в чемодане» были проведены такие экскурсии, как «Национальная народная игрушка», «Люлька», «Мужской пояс», «Орнаментальное искусство», «История одной вещи», «Игры и игрушки детей обско-угорских народов» и др. </w:t>
      </w:r>
      <w:r>
        <w:rPr>
          <w:color w:val="000000"/>
        </w:rPr>
      </w:r>
    </w:p>
    <w:p>
      <w:pPr>
        <w:pStyle w:val="638"/>
        <w:ind w:firstLine="709"/>
        <w:jc w:val="both"/>
        <w:spacing w:before="0" w:beforeAutospacing="0" w:after="0" w:afterAutospacing="0"/>
      </w:pPr>
      <w:r>
        <w:rPr>
          <w:b/>
          <w:bCs/>
        </w:rPr>
        <w:t xml:space="preserve">Значимым направлением выставки являются различные педагогические приемы,</w:t>
      </w:r>
      <w:r>
        <w:t xml:space="preserve"> одним из них являются мастер-классы</w:t>
      </w:r>
      <w:r>
        <w:t xml:space="preserve"> проведенные педагогом </w:t>
      </w:r>
      <w:r>
        <w:t xml:space="preserve">Меровым</w:t>
      </w:r>
      <w:r>
        <w:t xml:space="preserve"> В.С.</w:t>
      </w:r>
      <w:r>
        <w:t xml:space="preserve">.</w:t>
      </w:r>
      <w:r/>
    </w:p>
    <w:p>
      <w:pPr>
        <w:pStyle w:val="638"/>
        <w:ind w:firstLine="709"/>
        <w:jc w:val="both"/>
        <w:spacing w:before="0" w:beforeAutospacing="0" w:after="0" w:afterAutospacing="0"/>
      </w:pPr>
      <w:r>
        <w:rPr>
          <w:color w:val="000000"/>
        </w:rPr>
        <w:t xml:space="preserve">Мобильная выставка </w:t>
      </w:r>
      <w:r>
        <w:rPr>
          <w:b/>
          <w:bCs/>
          <w:color w:val="000000"/>
        </w:rPr>
        <w:t xml:space="preserve">«Культура народа в чемодане»</w:t>
      </w:r>
      <w:r>
        <w:rPr>
          <w:color w:val="000000"/>
        </w:rPr>
        <w:t xml:space="preserve"> был направлен на одну из важных задач,</w:t>
      </w:r>
      <w:r>
        <w:t xml:space="preserve"> </w:t>
      </w:r>
      <w:r>
        <w:rPr>
          <w:color w:val="000000"/>
        </w:rPr>
        <w:t xml:space="preserve">приобщение к культурным и историческим традициям родного края молодых специалистов центра.</w:t>
      </w:r>
      <w:r/>
    </w:p>
    <w:p>
      <w:pPr>
        <w:pStyle w:val="638"/>
        <w:ind w:firstLine="709"/>
        <w:jc w:val="both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Результатом</w:t>
      </w:r>
      <w:r>
        <w:rPr>
          <w:color w:val="000000"/>
          <w:shd w:val="clear" w:color="auto" w:fill="ffffff"/>
        </w:rPr>
        <w:t xml:space="preserve"> просветительской</w:t>
      </w:r>
      <w:r>
        <w:rPr>
          <w:color w:val="000000"/>
          <w:shd w:val="clear" w:color="auto" w:fill="ffffff"/>
        </w:rPr>
        <w:t xml:space="preserve"> деятельности является активное использование средств и методов народной педагогики, использование архивных материалов, экспонатов, портретов, фотографий, музейных предметов, игровых технологий обогащающих образовательную деятельность молодых специалистов.</w:t>
      </w:r>
      <w:r>
        <w:rPr>
          <w:color w:val="000000"/>
          <w:shd w:val="clear" w:color="auto" w:fill="ffffff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Педагогическое сообщество системы дополнительного образования детей в городе отметили </w:t>
      </w:r>
      <w:r>
        <w:rPr>
          <w:sz w:val="24"/>
          <w:szCs w:val="24"/>
        </w:rPr>
        <w:t xml:space="preserve">инновационность</w:t>
      </w:r>
      <w:r>
        <w:rPr>
          <w:sz w:val="24"/>
          <w:szCs w:val="24"/>
        </w:rPr>
        <w:t xml:space="preserve"> и творческий подход в деле наставничества педагогов детского центра, им понравился результат созидательной деятельности.</w:t>
      </w:r>
      <w:r>
        <w:rPr>
          <w:sz w:val="24"/>
          <w:szCs w:val="24"/>
        </w:rPr>
      </w:r>
    </w:p>
    <w:tbl>
      <w:tblPr>
        <w:tblStyle w:val="636"/>
        <w:tblpPr w:horzAnchor="margin" w:tblpXSpec="left" w:vertAnchor="text" w:tblpY="199" w:leftFromText="180" w:topFromText="0" w:rightFromText="180" w:bottomFromText="0"/>
        <w:tblW w:w="9634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275"/>
        <w:gridCol w:w="5098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Проекты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Кол-во участников 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098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Участники партнеры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34"/>
              <w:numPr>
                <w:ilvl w:val="0"/>
                <w:numId w:val="6"/>
              </w:numPr>
              <w:ind w:left="0" w:firstLine="0"/>
              <w:jc w:val="both"/>
              <w:tabs>
                <w:tab w:val="left" w:pos="1134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tabs>
                <w:tab w:val="left" w:pos="1134" w:leader="none"/>
              </w:tabs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 xml:space="preserve">Передвижная выставка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b/>
                <w:sz w:val="24"/>
                <w:szCs w:val="24"/>
              </w:rPr>
              <w:t xml:space="preserve">«Культура народа в чемодане»</w:t>
            </w:r>
            <w:r>
              <w:rPr>
                <w:rFonts w:eastAsiaTheme="minorEastAsia"/>
                <w:b/>
                <w:sz w:val="24"/>
                <w:szCs w:val="24"/>
              </w:rPr>
            </w:r>
          </w:p>
          <w:p>
            <w:pPr>
              <w:tabs>
                <w:tab w:val="left" w:pos="1134" w:leader="none"/>
              </w:tabs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По темам: «Кукла 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Акань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»,</w:t>
            </w:r>
            <w:r>
              <w:rPr>
                <w:rFonts w:eastAsiaTheme="minorEastAsia"/>
                <w:bCs/>
                <w:sz w:val="24"/>
                <w:szCs w:val="24"/>
              </w:rPr>
            </w:r>
          </w:p>
          <w:p>
            <w:pPr>
              <w:tabs>
                <w:tab w:val="left" w:pos="1134" w:leader="none"/>
              </w:tabs>
              <w:rPr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«Игры и игрушки обско-угорских народов», «Богатыри земли Югорской», </w:t>
            </w:r>
            <w:r>
              <w:rPr>
                <w:color w:val="000000"/>
                <w:sz w:val="24"/>
                <w:szCs w:val="24"/>
              </w:rPr>
              <w:t xml:space="preserve">«Орнаментальное искусство»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Более </w:t>
            </w:r>
            <w:r>
              <w:rPr>
                <w:bCs/>
                <w:sz w:val="24"/>
                <w:szCs w:val="24"/>
              </w:rPr>
            </w:r>
          </w:p>
          <w:p>
            <w:pPr>
              <w:jc w:val="center"/>
              <w:tabs>
                <w:tab w:val="left" w:pos="1134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450 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5098" w:type="dxa"/>
            <w:textDirection w:val="lrTb"/>
            <w:noWrap w:val="false"/>
          </w:tcPr>
          <w:p>
            <w:pPr>
              <w:pStyle w:val="634"/>
              <w:ind w:left="0"/>
              <w:jc w:val="both"/>
              <w:tabs>
                <w:tab w:val="left" w:pos="312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 xml:space="preserve">Обучающиеся</w:t>
            </w:r>
            <w:r>
              <w:rPr>
                <w:bCs/>
                <w:sz w:val="24"/>
                <w:szCs w:val="24"/>
              </w:rPr>
              <w:t xml:space="preserve"> детского </w:t>
            </w:r>
            <w:r>
              <w:rPr>
                <w:bCs/>
                <w:sz w:val="24"/>
                <w:szCs w:val="24"/>
              </w:rPr>
              <w:t xml:space="preserve">этнокультурно-образовательного</w:t>
            </w:r>
            <w:r>
              <w:rPr>
                <w:bCs/>
                <w:sz w:val="24"/>
                <w:szCs w:val="24"/>
              </w:rPr>
              <w:t xml:space="preserve"> центра;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634"/>
              <w:numPr>
                <w:ilvl w:val="0"/>
                <w:numId w:val="4"/>
              </w:numPr>
              <w:ind w:left="0" w:firstLine="0"/>
              <w:jc w:val="both"/>
              <w:widowControl w:val="off"/>
              <w:tabs>
                <w:tab w:val="left" w:pos="312" w:leader="none"/>
              </w:tabs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Обучающиеся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МБОУ «Средняя общеобразовательная школа №1»;</w:t>
            </w:r>
            <w:r>
              <w:rPr>
                <w:rFonts w:eastAsia="Calibri"/>
                <w:sz w:val="24"/>
                <w:szCs w:val="24"/>
                <w:lang w:eastAsia="ar-SA"/>
              </w:rPr>
            </w:r>
          </w:p>
          <w:p>
            <w:pPr>
              <w:pStyle w:val="634"/>
              <w:numPr>
                <w:ilvl w:val="0"/>
                <w:numId w:val="4"/>
              </w:numPr>
              <w:ind w:left="0" w:firstLine="0"/>
              <w:jc w:val="both"/>
              <w:widowControl w:val="off"/>
              <w:tabs>
                <w:tab w:val="left" w:pos="312" w:leader="none"/>
              </w:tabs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Обучающиеся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МБОУ «Средняя общеобразовательная школа №3»;</w:t>
            </w:r>
            <w:r>
              <w:rPr>
                <w:rFonts w:eastAsia="Calibri"/>
                <w:sz w:val="24"/>
                <w:szCs w:val="24"/>
                <w:lang w:eastAsia="ar-SA"/>
              </w:rPr>
            </w:r>
          </w:p>
          <w:p>
            <w:pPr>
              <w:pStyle w:val="634"/>
              <w:numPr>
                <w:ilvl w:val="0"/>
                <w:numId w:val="4"/>
              </w:numPr>
              <w:ind w:left="0" w:firstLine="0"/>
              <w:jc w:val="both"/>
              <w:widowControl w:val="off"/>
              <w:tabs>
                <w:tab w:val="left" w:pos="312" w:leader="none"/>
              </w:tabs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Обучающиеся МБОУ «Средняя общеобразовательная №5»;</w:t>
            </w:r>
            <w:r>
              <w:rPr>
                <w:rFonts w:eastAsia="Calibri"/>
                <w:sz w:val="24"/>
                <w:szCs w:val="24"/>
                <w:lang w:eastAsia="ar-SA"/>
              </w:rPr>
            </w:r>
          </w:p>
          <w:p>
            <w:pPr>
              <w:pStyle w:val="634"/>
              <w:numPr>
                <w:ilvl w:val="0"/>
                <w:numId w:val="4"/>
              </w:numPr>
              <w:ind w:left="0" w:firstLine="0"/>
              <w:jc w:val="both"/>
              <w:widowControl w:val="off"/>
              <w:tabs>
                <w:tab w:val="left" w:pos="312" w:leader="none"/>
              </w:tabs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Обучающиеся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МБОУ ЦО «Школа – сад №7».</w:t>
            </w:r>
            <w:r>
              <w:rPr>
                <w:rFonts w:eastAsia="Calibri"/>
                <w:sz w:val="24"/>
                <w:szCs w:val="24"/>
                <w:lang w:eastAsia="ar-SA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34"/>
              <w:numPr>
                <w:ilvl w:val="0"/>
                <w:numId w:val="6"/>
              </w:numPr>
              <w:ind w:left="0" w:firstLine="0"/>
              <w:jc w:val="both"/>
              <w:tabs>
                <w:tab w:val="left" w:pos="1134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tabs>
                <w:tab w:val="left" w:pos="1134" w:leader="none"/>
              </w:tabs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 xml:space="preserve">Передвижная выставка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b/>
                <w:sz w:val="24"/>
                <w:szCs w:val="24"/>
              </w:rPr>
              <w:t xml:space="preserve">«Культура народа в чемодане»</w:t>
            </w:r>
            <w:r>
              <w:rPr>
                <w:rFonts w:eastAsiaTheme="minorEastAsia"/>
                <w:b/>
                <w:sz w:val="24"/>
                <w:szCs w:val="24"/>
              </w:rPr>
            </w:r>
          </w:p>
          <w:p>
            <w:pPr>
              <w:tabs>
                <w:tab w:val="left" w:pos="1134" w:leader="none"/>
              </w:tabs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на 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Чумовой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 улице «Новогодняя столица 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Югры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 2024». </w:t>
            </w:r>
            <w:r>
              <w:rPr>
                <w:rFonts w:eastAsiaTheme="minorEastAsia"/>
                <w:sz w:val="24"/>
                <w:szCs w:val="24"/>
              </w:rPr>
              <w:t xml:space="preserve">По темам: «Олень под микроскопом», «Игры и игрушки </w:t>
            </w:r>
            <w:r>
              <w:rPr>
                <w:rFonts w:eastAsiaTheme="minorEastAsia"/>
                <w:sz w:val="24"/>
                <w:szCs w:val="24"/>
              </w:rPr>
              <w:t xml:space="preserve">обских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 xml:space="preserve">угров</w:t>
            </w:r>
            <w:r>
              <w:rPr>
                <w:rFonts w:eastAsiaTheme="minorEastAsia"/>
                <w:sz w:val="24"/>
                <w:szCs w:val="24"/>
              </w:rPr>
              <w:t xml:space="preserve">»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Более </w:t>
            </w:r>
            <w:r>
              <w:rPr>
                <w:bCs/>
                <w:sz w:val="24"/>
                <w:szCs w:val="24"/>
              </w:rPr>
            </w:r>
          </w:p>
          <w:p>
            <w:pPr>
              <w:jc w:val="center"/>
              <w:tabs>
                <w:tab w:val="left" w:pos="1134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700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5098" w:type="dxa"/>
            <w:textDirection w:val="lrTb"/>
            <w:noWrap w:val="false"/>
          </w:tcPr>
          <w:p>
            <w:pPr>
              <w:pStyle w:val="634"/>
              <w:ind w:left="0"/>
              <w:jc w:val="both"/>
              <w:tabs>
                <w:tab w:val="left" w:pos="312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Гости посетители столицы </w:t>
            </w:r>
            <w:r>
              <w:rPr>
                <w:bCs/>
                <w:sz w:val="24"/>
                <w:szCs w:val="24"/>
              </w:rPr>
              <w:t xml:space="preserve">Югры</w:t>
            </w:r>
            <w:r>
              <w:rPr>
                <w:bCs/>
                <w:sz w:val="24"/>
                <w:szCs w:val="24"/>
              </w:rPr>
              <w:t xml:space="preserve"> из Новороссийска, Казани, Москвы, Тюмени, Екатеринбурга, Челябинска, Баку (Республика Азербайджан), Санкт-Петербурга и др.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34"/>
              <w:numPr>
                <w:ilvl w:val="0"/>
                <w:numId w:val="6"/>
              </w:numPr>
              <w:ind w:left="0" w:firstLine="0"/>
              <w:jc w:val="both"/>
              <w:tabs>
                <w:tab w:val="left" w:pos="1134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tabs>
                <w:tab w:val="left" w:pos="1134" w:leader="none"/>
              </w:tabs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 xml:space="preserve">Передвижная выставка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b/>
                <w:sz w:val="24"/>
                <w:szCs w:val="24"/>
              </w:rPr>
              <w:t xml:space="preserve">«Культура народа в чемодане».</w:t>
            </w:r>
            <w:r>
              <w:rPr>
                <w:rFonts w:eastAsiaTheme="minorEastAsia"/>
                <w:b/>
                <w:sz w:val="24"/>
                <w:szCs w:val="24"/>
              </w:rPr>
            </w:r>
          </w:p>
          <w:p>
            <w:pPr>
              <w:tabs>
                <w:tab w:val="left" w:pos="1134" w:leader="none"/>
              </w:tabs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По темам: «Кукла 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Акань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», </w:t>
            </w:r>
            <w:r>
              <w:rPr>
                <w:color w:val="000000"/>
                <w:sz w:val="24"/>
                <w:szCs w:val="24"/>
              </w:rPr>
              <w:t xml:space="preserve">«Национальная народная игрушка», «Люлька», «Мужской пояс», «История одной вещи», «Игры и игрушки детей обско-угорских народов»</w:t>
            </w:r>
            <w:r>
              <w:rPr>
                <w:rFonts w:eastAsiaTheme="minorEastAsia"/>
                <w:bCs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Более </w:t>
            </w:r>
            <w:r>
              <w:rPr>
                <w:bCs/>
                <w:sz w:val="24"/>
                <w:szCs w:val="24"/>
              </w:rPr>
            </w:r>
          </w:p>
          <w:p>
            <w:pPr>
              <w:jc w:val="center"/>
              <w:tabs>
                <w:tab w:val="left" w:pos="1134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50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5098" w:type="dxa"/>
            <w:textDirection w:val="lrTb"/>
            <w:noWrap w:val="false"/>
          </w:tcPr>
          <w:p>
            <w:pPr>
              <w:pStyle w:val="634"/>
              <w:ind w:left="0"/>
              <w:jc w:val="both"/>
              <w:tabs>
                <w:tab w:val="left" w:pos="312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Гости из Донецкой народной республики (дети 12+)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34"/>
              <w:numPr>
                <w:ilvl w:val="0"/>
                <w:numId w:val="6"/>
              </w:numPr>
              <w:ind w:left="0" w:firstLine="0"/>
              <w:jc w:val="both"/>
              <w:tabs>
                <w:tab w:val="left" w:pos="1134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tabs>
                <w:tab w:val="left" w:pos="1134" w:leader="none"/>
              </w:tabs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 xml:space="preserve">Передвижная выставка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b/>
                <w:sz w:val="24"/>
                <w:szCs w:val="24"/>
              </w:rPr>
              <w:t xml:space="preserve">«Культура народа в чемодане»</w:t>
            </w:r>
            <w:r>
              <w:rPr>
                <w:rFonts w:eastAsiaTheme="minorEastAsia"/>
                <w:b/>
                <w:sz w:val="24"/>
                <w:szCs w:val="24"/>
              </w:rPr>
            </w:r>
          </w:p>
          <w:p>
            <w:pPr>
              <w:tabs>
                <w:tab w:val="left" w:pos="1134" w:leader="none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По теме: «Традиционная культура </w:t>
            </w:r>
            <w:r>
              <w:rPr>
                <w:rFonts w:eastAsiaTheme="minorEastAsia"/>
                <w:sz w:val="24"/>
                <w:szCs w:val="24"/>
              </w:rPr>
              <w:t xml:space="preserve">обских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 xml:space="preserve">угров</w:t>
            </w:r>
            <w:r>
              <w:rPr>
                <w:rFonts w:eastAsiaTheme="minorEastAsia"/>
                <w:sz w:val="24"/>
                <w:szCs w:val="24"/>
              </w:rPr>
              <w:t xml:space="preserve">»</w:t>
            </w:r>
            <w:r>
              <w:rPr>
                <w:rFonts w:eastAsiaTheme="minorEastAsia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Более </w:t>
            </w:r>
            <w:r>
              <w:rPr>
                <w:bCs/>
                <w:sz w:val="24"/>
                <w:szCs w:val="24"/>
              </w:rPr>
            </w:r>
          </w:p>
          <w:p>
            <w:pPr>
              <w:jc w:val="center"/>
              <w:tabs>
                <w:tab w:val="left" w:pos="1134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100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5098" w:type="dxa"/>
            <w:textDirection w:val="lrTb"/>
            <w:noWrap w:val="false"/>
          </w:tcPr>
          <w:p>
            <w:pPr>
              <w:pStyle w:val="634"/>
              <w:ind w:left="0"/>
              <w:jc w:val="both"/>
              <w:tabs>
                <w:tab w:val="left" w:pos="312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Студенты «Ханты-Мансийского технолого-педагогического колледжа», педагогическое сообщество города Ханты-Мансийска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34"/>
              <w:numPr>
                <w:ilvl w:val="0"/>
                <w:numId w:val="6"/>
              </w:numPr>
              <w:ind w:left="0" w:firstLine="0"/>
              <w:jc w:val="both"/>
              <w:tabs>
                <w:tab w:val="left" w:pos="1134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tabs>
                <w:tab w:val="left" w:pos="1134" w:leader="none"/>
              </w:tabs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Москве на ВДНХ в Дни «Моя Россия».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</w:r>
          </w:p>
          <w:p>
            <w:pPr>
              <w:tabs>
                <w:tab w:val="left" w:pos="1134" w:leader="none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По темам: «На охотничьей заимке», «Игры и игрушки </w:t>
            </w:r>
            <w:r>
              <w:rPr>
                <w:rFonts w:eastAsiaTheme="minorEastAsia"/>
                <w:sz w:val="24"/>
                <w:szCs w:val="24"/>
              </w:rPr>
              <w:t xml:space="preserve">обских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 xml:space="preserve">угров</w:t>
            </w:r>
            <w:r>
              <w:rPr>
                <w:rFonts w:eastAsiaTheme="minorEastAsia"/>
                <w:sz w:val="24"/>
                <w:szCs w:val="24"/>
              </w:rPr>
              <w:t xml:space="preserve">»</w:t>
            </w:r>
            <w:r>
              <w:rPr>
                <w:rFonts w:eastAsiaTheme="minorEastAsia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Более </w:t>
            </w:r>
            <w:r>
              <w:rPr>
                <w:bCs/>
                <w:sz w:val="24"/>
                <w:szCs w:val="24"/>
              </w:rPr>
            </w:r>
          </w:p>
          <w:p>
            <w:pPr>
              <w:jc w:val="center"/>
              <w:tabs>
                <w:tab w:val="left" w:pos="1134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1500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5098" w:type="dxa"/>
            <w:textDirection w:val="lrTb"/>
            <w:noWrap w:val="false"/>
          </w:tcPr>
          <w:p>
            <w:pPr>
              <w:pStyle w:val="634"/>
              <w:ind w:left="0"/>
              <w:jc w:val="both"/>
              <w:tabs>
                <w:tab w:val="left" w:pos="312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Посетители выставки «Россия»</w:t>
            </w:r>
            <w:r>
              <w:rPr>
                <w:bCs/>
                <w:sz w:val="24"/>
                <w:szCs w:val="24"/>
              </w:rPr>
            </w:r>
          </w:p>
        </w:tc>
      </w:tr>
    </w:tbl>
    <w:p>
      <w:pPr>
        <w:jc w:val="both"/>
        <w:tabs>
          <w:tab w:val="left" w:pos="1276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firstLine="709"/>
        <w:jc w:val="both"/>
        <w:tabs>
          <w:tab w:val="left" w:pos="1276" w:leader="none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 тематической выставкой</w:t>
      </w:r>
      <w:r>
        <w:rPr>
          <w:rFonts w:eastAsiaTheme="minorEastAsia"/>
          <w:bCs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</w:rPr>
        <w:t xml:space="preserve">«Культура народа в чемодане»</w:t>
      </w:r>
      <w:r>
        <w:rPr>
          <w:rFonts w:eastAsiaTheme="minorEastAsia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– </w:t>
      </w:r>
      <w:r>
        <w:rPr>
          <w:sz w:val="24"/>
          <w:szCs w:val="24"/>
        </w:rPr>
        <w:t xml:space="preserve">познакомились студенты выпускных курсов Ханты-Мансийского технолого-педагогического колледжа, которые написали статьи-отзывы о значимости для них знаний о культуре коренных малочисленных народов Севера.</w:t>
      </w:r>
      <w:r>
        <w:rPr>
          <w:sz w:val="24"/>
          <w:szCs w:val="24"/>
        </w:rPr>
      </w:r>
    </w:p>
    <w:p>
      <w:pPr>
        <w:ind w:firstLine="709"/>
        <w:jc w:val="both"/>
        <w:tabs>
          <w:tab w:val="left" w:pos="993" w:leader="none"/>
          <w:tab w:val="left" w:pos="127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 2023 по 2024 год, мобильная выставка побывала </w:t>
      </w:r>
      <w:r>
        <w:rPr>
          <w:b/>
          <w:bCs/>
          <w:sz w:val="24"/>
          <w:szCs w:val="24"/>
        </w:rPr>
        <w:t xml:space="preserve">в школах </w:t>
      </w:r>
      <w:r>
        <w:rPr>
          <w:sz w:val="24"/>
          <w:szCs w:val="24"/>
        </w:rPr>
        <w:t xml:space="preserve">города Ханты-Мансийска, где с культурой познакомились дети разных национальностей.</w:t>
      </w:r>
      <w:r>
        <w:rPr>
          <w:sz w:val="24"/>
          <w:szCs w:val="24"/>
        </w:rPr>
      </w:r>
    </w:p>
    <w:p>
      <w:pPr>
        <w:ind w:firstLine="709"/>
        <w:jc w:val="both"/>
        <w:tabs>
          <w:tab w:val="left" w:pos="993" w:leader="none"/>
          <w:tab w:val="left" w:pos="127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 встречах выявился положительный результат – традиционная культура обско-угорских народов благоприятно действует</w:t>
      </w:r>
      <w:r>
        <w:rPr>
          <w:color w:val="000000"/>
          <w:sz w:val="24"/>
          <w:szCs w:val="24"/>
        </w:rPr>
        <w:t xml:space="preserve"> на «приживаемость» детей других культур, создает ощущение «уютной, домашней среды».</w:t>
      </w:r>
      <w:r>
        <w:rPr>
          <w:sz w:val="24"/>
          <w:szCs w:val="24"/>
        </w:rPr>
      </w:r>
    </w:p>
    <w:p>
      <w:pPr>
        <w:pStyle w:val="638"/>
        <w:ind w:firstLine="709"/>
        <w:jc w:val="both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Данный педагогический метод является эффективным и тиражируемым для других образовательных учреждений.</w:t>
      </w:r>
      <w:r>
        <w:rPr>
          <w:color w:val="000000"/>
          <w:shd w:val="clear" w:color="auto" w:fill="ffffff"/>
        </w:rPr>
      </w:r>
    </w:p>
    <w:p>
      <w:pPr>
        <w:pStyle w:val="650"/>
        <w:ind w:firstLine="709"/>
        <w:jc w:val="both"/>
        <w:spacing w:before="0" w:beforeAutospacing="0" w:after="0" w:afterAutospacing="0"/>
        <w:rPr>
          <w:rFonts w:eastAsiaTheme="minorEastAsia"/>
        </w:rPr>
      </w:pPr>
      <w:r>
        <w:rPr>
          <w:rFonts w:eastAsiaTheme="minorEastAsia"/>
        </w:rPr>
        <w:t xml:space="preserve">Так в феврале 2024 года мобильный проект «Культура народа в чемодане» побывал в </w:t>
      </w:r>
      <w:r>
        <w:rPr>
          <w:rFonts w:eastAsiaTheme="minorEastAsia"/>
          <w:b/>
          <w:bCs/>
        </w:rPr>
        <w:t xml:space="preserve">Москве на ВДНХ </w:t>
      </w:r>
      <w:r>
        <w:rPr>
          <w:rFonts w:eastAsiaTheme="minorEastAsia"/>
        </w:rPr>
        <w:t xml:space="preserve">на </w:t>
      </w:r>
      <w:r>
        <w:rPr>
          <w:rFonts w:eastAsiaTheme="minorEastAsia"/>
        </w:rPr>
        <w:t xml:space="preserve">форуме-</w:t>
      </w:r>
      <w:r>
        <w:rPr>
          <w:rFonts w:eastAsiaTheme="minorEastAsia"/>
        </w:rPr>
        <w:t xml:space="preserve">выставке</w:t>
      </w:r>
      <w:r>
        <w:rPr>
          <w:rFonts w:eastAsiaTheme="minorEastAsia"/>
          <w:b/>
          <w:bCs/>
        </w:rPr>
        <w:t xml:space="preserve"> «Россия»,</w:t>
      </w:r>
      <w:r>
        <w:rPr>
          <w:rFonts w:eastAsiaTheme="minorEastAsia"/>
        </w:rPr>
        <w:t xml:space="preserve"> где культурное наследие народов ханты и манси было транслировано более 1500-м человек.</w:t>
      </w:r>
      <w:r>
        <w:rPr>
          <w:rFonts w:eastAsiaTheme="minorEastAsia"/>
        </w:rPr>
      </w:r>
    </w:p>
    <w:p>
      <w:pPr>
        <w:pStyle w:val="650"/>
        <w:ind w:firstLine="709"/>
        <w:jc w:val="both"/>
        <w:spacing w:before="0" w:beforeAutospacing="0" w:after="0" w:afterAutospacing="0"/>
        <w:rPr>
          <w:bCs/>
          <w:color w:val="000000"/>
        </w:rPr>
      </w:pPr>
      <w:r>
        <w:rPr>
          <w:rFonts w:eastAsiaTheme="minorEastAsia"/>
        </w:rPr>
        <w:t xml:space="preserve">Мобильная выставка «Культура народа в чемодане» побывал не только на территории столицы округа – </w:t>
      </w:r>
      <w:r>
        <w:rPr>
          <w:rFonts w:eastAsiaTheme="minorEastAsia"/>
        </w:rPr>
        <w:t xml:space="preserve">Югры</w:t>
      </w:r>
      <w:r>
        <w:rPr>
          <w:rFonts w:eastAsiaTheme="minorEastAsia"/>
        </w:rPr>
        <w:t xml:space="preserve">, но и за ее пределами: на Ямале, Москве, Тюмени – всего приобщилось к </w:t>
      </w:r>
      <w:r>
        <w:rPr>
          <w:color w:val="000000"/>
        </w:rPr>
        <w:t xml:space="preserve">тематическим экскурсиям и выставкам</w:t>
      </w:r>
      <w:r>
        <w:rPr>
          <w:rFonts w:eastAsiaTheme="minorEastAsia"/>
          <w:bCs/>
        </w:rPr>
        <w:t xml:space="preserve"> </w:t>
      </w:r>
      <w:r>
        <w:rPr>
          <w:rFonts w:eastAsiaTheme="minorEastAsia"/>
          <w:b/>
        </w:rPr>
        <w:t xml:space="preserve">«Культура народа в чемодане» </w:t>
      </w:r>
      <w:r>
        <w:rPr>
          <w:rFonts w:eastAsiaTheme="minorEastAsia"/>
          <w:bCs/>
        </w:rPr>
        <w:t xml:space="preserve">более 3000 человек.</w:t>
      </w:r>
      <w:r>
        <w:rPr>
          <w:bCs/>
          <w:color w:val="000000"/>
        </w:rPr>
      </w:r>
    </w:p>
    <w:p>
      <w:pPr>
        <w:pStyle w:val="638"/>
        <w:ind w:firstLine="709"/>
        <w:jc w:val="both"/>
        <w:spacing w:before="0" w:beforeAutospacing="0" w:after="0" w:afterAutospacing="0"/>
        <w:shd w:val="clear" w:color="auto" w:fill="ffffff"/>
        <w:tabs>
          <w:tab w:val="left" w:pos="1155" w:leader="none"/>
        </w:tabs>
        <w:rPr>
          <w:bCs/>
          <w:color w:val="333333"/>
        </w:rPr>
      </w:pPr>
      <w:r>
        <w:rPr>
          <w:bCs/>
          <w:color w:val="333333"/>
        </w:rPr>
        <w:t xml:space="preserve">Ссылка: </w:t>
      </w:r>
      <w:hyperlink r:id="rId37" w:tooltip="http://lylyngsoyum.ru/publ/1-1-0-71" w:history="1">
        <w:r>
          <w:rPr>
            <w:rStyle w:val="646"/>
            <w:rFonts w:eastAsiaTheme="minorEastAsia"/>
            <w:bCs/>
          </w:rPr>
          <w:t xml:space="preserve">http://lylyngsoyum.ru/publ/1-1-0-71</w:t>
        </w:r>
      </w:hyperlink>
      <w:r/>
      <w:r>
        <w:rPr>
          <w:bCs/>
          <w:color w:val="333333"/>
        </w:rPr>
      </w:r>
    </w:p>
    <w:p>
      <w:pPr>
        <w:pStyle w:val="638"/>
        <w:jc w:val="both"/>
        <w:spacing w:before="0" w:beforeAutospacing="0" w:after="0" w:afterAutospacing="0"/>
        <w:shd w:val="clear" w:color="auto" w:fill="ffffff"/>
        <w:tabs>
          <w:tab w:val="left" w:pos="1155" w:leader="none"/>
        </w:tabs>
        <w:rPr>
          <w:bCs/>
          <w:color w:val="333333"/>
        </w:rPr>
      </w:pPr>
      <w:r>
        <w:rPr>
          <w:bCs/>
          <w:color w:val="333333"/>
        </w:rPr>
      </w:r>
      <w:r>
        <w:rPr>
          <w:bCs/>
          <w:color w:val="333333"/>
        </w:rPr>
      </w:r>
    </w:p>
    <w:p>
      <w:pPr>
        <w:pStyle w:val="638"/>
        <w:ind w:firstLine="709"/>
        <w:jc w:val="both"/>
        <w:spacing w:before="0" w:beforeAutospacing="0" w:after="0" w:afterAutospacing="0"/>
        <w:shd w:val="clear" w:color="auto" w:fill="ffffff"/>
        <w:tabs>
          <w:tab w:val="left" w:pos="1155" w:leader="none"/>
        </w:tabs>
        <w:rPr>
          <w:b/>
          <w:bCs/>
          <w:color w:val="333333"/>
        </w:rPr>
      </w:pPr>
      <w:r>
        <w:rPr>
          <w:b/>
          <w:bCs/>
          <w:color w:val="333333"/>
        </w:rPr>
      </w:r>
      <w:r>
        <w:rPr>
          <w:b/>
          <w:bCs/>
          <w:color w:val="333333"/>
        </w:rPr>
      </w:r>
    </w:p>
    <w:p>
      <w:pPr>
        <w:pStyle w:val="638"/>
        <w:ind w:firstLine="709"/>
        <w:jc w:val="both"/>
        <w:spacing w:before="0" w:beforeAutospacing="0" w:after="0" w:afterAutospacing="0"/>
        <w:shd w:val="clear" w:color="auto" w:fill="ffffff"/>
        <w:tabs>
          <w:tab w:val="left" w:pos="1155" w:leader="none"/>
        </w:tabs>
        <w:rPr>
          <w:b/>
          <w:bCs/>
          <w:color w:val="333333"/>
        </w:rPr>
      </w:pPr>
      <w:r>
        <w:rPr>
          <w:b/>
          <w:bCs/>
          <w:color w:val="333333"/>
        </w:rPr>
      </w:r>
      <w:r>
        <w:rPr>
          <w:b/>
          <w:bCs/>
          <w:color w:val="333333"/>
        </w:rPr>
      </w:r>
    </w:p>
    <w:p>
      <w:pPr>
        <w:pStyle w:val="638"/>
        <w:ind w:firstLine="709"/>
        <w:jc w:val="both"/>
        <w:spacing w:before="0" w:beforeAutospacing="0" w:after="0" w:afterAutospacing="0"/>
        <w:shd w:val="clear" w:color="auto" w:fill="ffffff"/>
        <w:tabs>
          <w:tab w:val="left" w:pos="1155" w:leader="none"/>
        </w:tabs>
        <w:rPr>
          <w:b/>
          <w:bCs/>
          <w:color w:val="333333"/>
        </w:rPr>
      </w:pPr>
      <w:r>
        <w:rPr>
          <w:b/>
          <w:bCs/>
          <w:color w:val="333333"/>
        </w:rPr>
      </w:r>
      <w:r>
        <w:rPr>
          <w:b/>
          <w:bCs/>
          <w:color w:val="333333"/>
        </w:rPr>
      </w:r>
    </w:p>
    <w:p>
      <w:pPr>
        <w:pStyle w:val="638"/>
        <w:ind w:firstLine="709"/>
        <w:jc w:val="both"/>
        <w:spacing w:before="0" w:beforeAutospacing="0" w:after="0" w:afterAutospacing="0"/>
        <w:shd w:val="clear" w:color="auto" w:fill="ffffff"/>
        <w:tabs>
          <w:tab w:val="left" w:pos="1155" w:leader="none"/>
        </w:tabs>
        <w:rPr>
          <w:b/>
          <w:bCs/>
          <w:color w:val="333333"/>
        </w:rPr>
      </w:pPr>
      <w:r>
        <w:rPr>
          <w:b/>
          <w:bCs/>
          <w:color w:val="333333"/>
        </w:rPr>
      </w:r>
      <w:r>
        <w:rPr>
          <w:b/>
          <w:bCs/>
          <w:color w:val="333333"/>
        </w:rPr>
      </w:r>
    </w:p>
    <w:p>
      <w:pPr>
        <w:pStyle w:val="638"/>
        <w:ind w:firstLine="709"/>
        <w:jc w:val="both"/>
        <w:spacing w:before="0" w:beforeAutospacing="0" w:after="0" w:afterAutospacing="0"/>
        <w:shd w:val="clear" w:color="auto" w:fill="ffffff"/>
        <w:tabs>
          <w:tab w:val="left" w:pos="1155" w:leader="none"/>
        </w:tabs>
        <w:rPr>
          <w:b/>
          <w:bCs/>
          <w:color w:val="333333"/>
        </w:rPr>
      </w:pPr>
      <w:r>
        <w:rPr>
          <w:b/>
          <w:bCs/>
          <w:color w:val="333333"/>
        </w:rPr>
      </w:r>
      <w:r>
        <w:rPr>
          <w:b/>
          <w:bCs/>
          <w:color w:val="333333"/>
        </w:rPr>
      </w:r>
    </w:p>
    <w:p>
      <w:pPr>
        <w:pStyle w:val="638"/>
        <w:ind w:firstLine="709"/>
        <w:jc w:val="both"/>
        <w:spacing w:before="0" w:beforeAutospacing="0" w:after="0" w:afterAutospacing="0"/>
        <w:shd w:val="clear" w:color="auto" w:fill="ffffff"/>
        <w:tabs>
          <w:tab w:val="left" w:pos="1155" w:leader="none"/>
        </w:tabs>
        <w:rPr>
          <w:b/>
          <w:bCs/>
          <w:color w:val="333333"/>
        </w:rPr>
      </w:pPr>
      <w:r>
        <w:rPr>
          <w:b/>
          <w:bCs/>
          <w:color w:val="333333"/>
        </w:rPr>
      </w:r>
      <w:r>
        <w:rPr>
          <w:b/>
          <w:bCs/>
          <w:color w:val="333333"/>
        </w:rPr>
      </w:r>
    </w:p>
    <w:p>
      <w:pPr>
        <w:pStyle w:val="638"/>
        <w:ind w:firstLine="709"/>
        <w:jc w:val="both"/>
        <w:spacing w:before="0" w:beforeAutospacing="0" w:after="0" w:afterAutospacing="0"/>
        <w:shd w:val="clear" w:color="auto" w:fill="ffffff"/>
        <w:tabs>
          <w:tab w:val="left" w:pos="1155" w:leader="none"/>
        </w:tabs>
        <w:rPr>
          <w:b/>
          <w:bCs/>
          <w:color w:val="333333"/>
        </w:rPr>
      </w:pPr>
      <w:r>
        <w:rPr>
          <w:b/>
          <w:bCs/>
          <w:color w:val="333333"/>
        </w:rPr>
      </w:r>
      <w:r>
        <w:rPr>
          <w:b/>
          <w:bCs/>
          <w:color w:val="333333"/>
        </w:rPr>
      </w:r>
    </w:p>
    <w:p>
      <w:pPr>
        <w:pStyle w:val="638"/>
        <w:ind w:firstLine="709"/>
        <w:jc w:val="both"/>
        <w:spacing w:before="0" w:beforeAutospacing="0" w:after="0" w:afterAutospacing="0"/>
        <w:shd w:val="clear" w:color="auto" w:fill="ffffff"/>
        <w:tabs>
          <w:tab w:val="left" w:pos="1155" w:leader="none"/>
        </w:tabs>
        <w:rPr>
          <w:b/>
          <w:bCs/>
          <w:color w:val="333333"/>
        </w:rPr>
      </w:pPr>
      <w:r>
        <w:rPr>
          <w:b/>
          <w:bCs/>
          <w:color w:val="333333"/>
        </w:rPr>
      </w:r>
      <w:r>
        <w:rPr>
          <w:b/>
          <w:bCs/>
          <w:color w:val="333333"/>
        </w:rPr>
      </w:r>
    </w:p>
    <w:p>
      <w:pPr>
        <w:pStyle w:val="638"/>
        <w:ind w:firstLine="709"/>
        <w:jc w:val="both"/>
        <w:spacing w:before="0" w:beforeAutospacing="0" w:after="0" w:afterAutospacing="0"/>
        <w:shd w:val="clear" w:color="auto" w:fill="ffffff"/>
        <w:tabs>
          <w:tab w:val="left" w:pos="1155" w:leader="none"/>
        </w:tabs>
        <w:rPr>
          <w:b/>
          <w:bCs/>
          <w:color w:val="333333"/>
        </w:rPr>
      </w:pPr>
      <w:r>
        <w:rPr>
          <w:b/>
          <w:bCs/>
          <w:color w:val="333333"/>
        </w:rPr>
      </w:r>
      <w:r>
        <w:rPr>
          <w:b/>
          <w:bCs/>
          <w:color w:val="333333"/>
        </w:rPr>
      </w:r>
    </w:p>
    <w:p>
      <w:pPr>
        <w:pStyle w:val="638"/>
        <w:ind w:firstLine="709"/>
        <w:jc w:val="both"/>
        <w:spacing w:before="0" w:beforeAutospacing="0" w:after="0" w:afterAutospacing="0"/>
        <w:shd w:val="clear" w:color="auto" w:fill="ffffff"/>
        <w:tabs>
          <w:tab w:val="left" w:pos="1155" w:leader="none"/>
        </w:tabs>
        <w:rPr>
          <w:b/>
          <w:bCs/>
          <w:color w:val="333333"/>
        </w:rPr>
      </w:pPr>
      <w:r>
        <w:rPr>
          <w:b/>
          <w:bCs/>
          <w:color w:val="333333"/>
        </w:rPr>
      </w:r>
      <w:r>
        <w:rPr>
          <w:b/>
          <w:bCs/>
          <w:color w:val="333333"/>
        </w:rPr>
      </w:r>
    </w:p>
    <w:p>
      <w:pPr>
        <w:pStyle w:val="638"/>
        <w:ind w:firstLine="709"/>
        <w:jc w:val="both"/>
        <w:spacing w:before="0" w:beforeAutospacing="0" w:after="0" w:afterAutospacing="0"/>
        <w:shd w:val="clear" w:color="auto" w:fill="ffffff"/>
        <w:tabs>
          <w:tab w:val="left" w:pos="1155" w:leader="none"/>
        </w:tabs>
        <w:rPr>
          <w:b/>
          <w:bCs/>
          <w:color w:val="333333"/>
        </w:rPr>
      </w:pPr>
      <w:r>
        <w:rPr>
          <w:b/>
          <w:bCs/>
          <w:color w:val="333333"/>
        </w:rPr>
      </w:r>
      <w:r>
        <w:rPr>
          <w:b/>
          <w:bCs/>
          <w:color w:val="333333"/>
        </w:rPr>
      </w:r>
    </w:p>
    <w:p>
      <w:pPr>
        <w:pStyle w:val="638"/>
        <w:ind w:firstLine="709"/>
        <w:jc w:val="right"/>
        <w:spacing w:before="0" w:beforeAutospacing="0" w:after="0" w:afterAutospacing="0"/>
        <w:shd w:val="clear" w:color="auto" w:fill="ffffff"/>
        <w:tabs>
          <w:tab w:val="left" w:pos="1155" w:leader="none"/>
        </w:tabs>
        <w:rPr>
          <w:b/>
          <w:bCs/>
          <w:color w:val="333333"/>
        </w:rPr>
      </w:pPr>
      <w:r>
        <w:rPr>
          <w:b/>
          <w:bCs/>
          <w:color w:val="333333"/>
        </w:rPr>
      </w:r>
      <w:r>
        <w:rPr>
          <w:b/>
          <w:bCs/>
          <w:color w:val="333333"/>
        </w:rPr>
      </w:r>
    </w:p>
    <w:p>
      <w:pPr>
        <w:pStyle w:val="638"/>
        <w:ind w:firstLine="709"/>
        <w:jc w:val="right"/>
        <w:spacing w:before="0" w:beforeAutospacing="0" w:after="0" w:afterAutospacing="0"/>
        <w:shd w:val="clear" w:color="auto" w:fill="ffffff"/>
        <w:tabs>
          <w:tab w:val="left" w:pos="1155" w:leader="none"/>
        </w:tabs>
        <w:rPr>
          <w:b/>
          <w:bCs/>
          <w:color w:val="333333"/>
        </w:rPr>
      </w:pPr>
      <w:r>
        <w:rPr>
          <w:b/>
          <w:bCs/>
          <w:color w:val="333333"/>
        </w:rPr>
        <w:t xml:space="preserve">Приложение 2</w:t>
      </w:r>
      <w:r>
        <w:rPr>
          <w:b/>
          <w:bCs/>
          <w:color w:val="333333"/>
        </w:rPr>
      </w:r>
    </w:p>
    <w:p>
      <w:pPr>
        <w:pStyle w:val="638"/>
        <w:ind w:firstLine="709"/>
        <w:jc w:val="both"/>
        <w:spacing w:before="0" w:beforeAutospacing="0" w:after="0" w:afterAutospacing="0"/>
        <w:shd w:val="clear" w:color="auto" w:fill="ffffff"/>
        <w:tabs>
          <w:tab w:val="left" w:pos="1155" w:leader="none"/>
        </w:tabs>
        <w:rPr>
          <w:b/>
          <w:bCs/>
          <w:color w:val="333333"/>
        </w:rPr>
      </w:pPr>
      <w:r>
        <w:rPr>
          <w:b/>
          <w:bCs/>
          <w:color w:val="333333"/>
        </w:rPr>
      </w:r>
      <w:r>
        <w:rPr>
          <w:b/>
          <w:bCs/>
          <w:color w:val="333333"/>
        </w:rPr>
      </w:r>
    </w:p>
    <w:p>
      <w:pPr>
        <w:pStyle w:val="638"/>
        <w:ind w:firstLine="709"/>
        <w:jc w:val="center"/>
        <w:spacing w:before="0" w:beforeAutospacing="0" w:after="0" w:afterAutospacing="0"/>
        <w:shd w:val="clear" w:color="auto" w:fill="ffffff"/>
        <w:tabs>
          <w:tab w:val="left" w:pos="1155" w:leader="none"/>
        </w:tabs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Ссылки на м</w:t>
      </w:r>
      <w:r>
        <w:rPr>
          <w:b/>
          <w:bCs/>
          <w:color w:val="333333"/>
          <w:sz w:val="28"/>
          <w:szCs w:val="28"/>
        </w:rPr>
        <w:t xml:space="preserve">ероприятия с участием </w:t>
      </w:r>
      <w:r>
        <w:rPr>
          <w:b/>
          <w:bCs/>
          <w:color w:val="333333"/>
          <w:sz w:val="28"/>
          <w:szCs w:val="28"/>
        </w:rPr>
        <w:t xml:space="preserve">Мерова</w:t>
      </w:r>
      <w:r>
        <w:rPr>
          <w:b/>
          <w:bCs/>
          <w:color w:val="333333"/>
          <w:sz w:val="28"/>
          <w:szCs w:val="28"/>
        </w:rPr>
        <w:t xml:space="preserve"> В.С.</w:t>
      </w:r>
      <w:r>
        <w:rPr>
          <w:b/>
          <w:bCs/>
          <w:color w:val="333333"/>
          <w:sz w:val="28"/>
          <w:szCs w:val="28"/>
        </w:rPr>
      </w:r>
    </w:p>
    <w:p>
      <w:pPr>
        <w:pStyle w:val="638"/>
        <w:ind w:firstLine="709"/>
        <w:jc w:val="center"/>
        <w:spacing w:before="0" w:beforeAutospacing="0" w:after="0" w:afterAutospacing="0"/>
        <w:shd w:val="clear" w:color="auto" w:fill="ffffff"/>
        <w:tabs>
          <w:tab w:val="left" w:pos="1155" w:leader="none"/>
        </w:tabs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</w:r>
      <w:r>
        <w:rPr>
          <w:b/>
          <w:bCs/>
          <w:color w:val="333333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Неделя Игр и загадок Ссылки: </w:t>
      </w:r>
      <w:hyperlink r:id="rId38" w:tooltip="http://lylyngsoyum.ru/news/2024-10-16-918" w:history="1">
        <w:r>
          <w:rPr>
            <w:rStyle w:val="646"/>
            <w:sz w:val="28"/>
            <w:szCs w:val="28"/>
          </w:rPr>
          <w:t xml:space="preserve">http://lylyngsoyum.ru/news/2024-10-16-918</w:t>
        </w:r>
      </w:hyperlink>
      <w:r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Награждение педагогов Ссылки: http://lylyngsoyum.ru/news/2024-10-09-915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День открытых дверей Ссылки: </w:t>
      </w:r>
      <w:hyperlink r:id="rId39" w:tooltip="http://lylyngsoyum.ru/news/2024-09-02-905" w:history="1">
        <w:r>
          <w:rPr>
            <w:rStyle w:val="646"/>
            <w:sz w:val="28"/>
            <w:szCs w:val="28"/>
          </w:rPr>
          <w:t xml:space="preserve">http://lylyngsoyum.ru/news/2024-09-02-905</w:t>
        </w:r>
      </w:hyperlink>
      <w:r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Августовское совещание педагогических работников Ханты-Мансийского автономного округа – </w:t>
      </w:r>
      <w:r>
        <w:rPr>
          <w:bCs/>
          <w:sz w:val="28"/>
          <w:szCs w:val="28"/>
          <w:shd w:val="clear" w:color="auto" w:fill="ffffff"/>
        </w:rPr>
        <w:t xml:space="preserve">Югры</w:t>
      </w:r>
      <w:r>
        <w:rPr>
          <w:b/>
          <w:bCs/>
          <w:color w:val="5c9f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дверей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Ссылки: </w:t>
      </w:r>
      <w:hyperlink r:id="rId40" w:tooltip="http://lylyngsoyum.ru/news/2024-08-22-903" w:history="1">
        <w:r>
          <w:rPr>
            <w:rStyle w:val="646"/>
            <w:sz w:val="28"/>
            <w:szCs w:val="28"/>
          </w:rPr>
          <w:t xml:space="preserve">http://lylyngsoyum.ru/news/2024-08-22-903</w:t>
        </w:r>
      </w:hyperlink>
      <w:r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Рукодельный кузовок</w:t>
      </w:r>
      <w:r>
        <w:rPr>
          <w:b/>
          <w:bCs/>
          <w:color w:val="5c9f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Ссылки: </w:t>
      </w:r>
      <w:hyperlink r:id="rId41" w:tooltip="http://lylyngsoyum.ru/news/2024-08-20-902" w:history="1">
        <w:r>
          <w:rPr>
            <w:rStyle w:val="646"/>
            <w:sz w:val="28"/>
            <w:szCs w:val="28"/>
          </w:rPr>
          <w:t xml:space="preserve">http://lylyngsoyum.ru/news/2024-08-20-902</w:t>
        </w:r>
      </w:hyperlink>
      <w:r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Помним и гордимся Ссылки: </w:t>
      </w:r>
      <w:hyperlink r:id="rId42" w:tooltip="http://lylyngsoyum.ru/news/2024-05-08-872" w:history="1">
        <w:r>
          <w:rPr>
            <w:rStyle w:val="646"/>
            <w:sz w:val="28"/>
            <w:szCs w:val="28"/>
          </w:rPr>
          <w:t xml:space="preserve">http://lylyngsoyum.ru/news/2024-05-08-872</w:t>
        </w:r>
      </w:hyperlink>
      <w:r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Отчетный концерт Ссылки: </w:t>
      </w:r>
      <w:hyperlink r:id="rId43" w:tooltip="http://lylyngsoyum.ru/news/2024-05-20-878" w:history="1">
        <w:r>
          <w:rPr>
            <w:rStyle w:val="646"/>
            <w:sz w:val="28"/>
            <w:szCs w:val="28"/>
          </w:rPr>
          <w:t xml:space="preserve">http://lylyngsoyum.ru/news/2024-05-20-878</w:t>
        </w:r>
      </w:hyperlink>
      <w:r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Неделя музыки Ссылка: </w:t>
      </w:r>
      <w:hyperlink r:id="rId44" w:tooltip="http://lylyngsoyum.ru/news/2024-03-22-856" w:history="1">
        <w:r>
          <w:rPr>
            <w:rStyle w:val="646"/>
            <w:sz w:val="28"/>
            <w:szCs w:val="28"/>
          </w:rPr>
          <w:t xml:space="preserve">http://lylyngsoyum.ru/news/2024-03-22-856</w:t>
        </w:r>
      </w:hyperlink>
      <w:r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Вдохновение по зову предков</w:t>
      </w:r>
      <w:r>
        <w:rPr>
          <w:b/>
          <w:bCs/>
          <w:color w:val="5c9f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Ссылка: </w:t>
      </w:r>
      <w:hyperlink r:id="rId45" w:tooltip="http://lylyngsoyum.ru/news/2024-03-15-852" w:history="1">
        <w:r>
          <w:rPr>
            <w:rStyle w:val="646"/>
            <w:sz w:val="28"/>
            <w:szCs w:val="28"/>
          </w:rPr>
          <w:t xml:space="preserve">http://lylyngsoyum.ru/news/2024-03-15-852</w:t>
        </w:r>
      </w:hyperlink>
      <w:r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И снова Победа!</w:t>
      </w:r>
      <w:r>
        <w:rPr>
          <w:b/>
          <w:bCs/>
          <w:color w:val="5c9f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Ссылка: </w:t>
      </w:r>
      <w:hyperlink r:id="rId46" w:tooltip="http://lylyngsoyum.ru/news/2023-12-14-821" w:history="1">
        <w:r>
          <w:rPr>
            <w:rStyle w:val="646"/>
            <w:sz w:val="28"/>
            <w:szCs w:val="28"/>
          </w:rPr>
          <w:t xml:space="preserve">http://lylyngsoyum.ru/news/2023-12-14-821</w:t>
        </w:r>
      </w:hyperlink>
      <w:r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Это все моя Россия</w:t>
      </w:r>
      <w:r>
        <w:rPr>
          <w:b/>
          <w:bCs/>
          <w:color w:val="5c9f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Ссылка: </w:t>
      </w:r>
      <w:hyperlink r:id="rId47" w:tooltip="http://lylyngsoyum.ru/news/2023-12-14-822" w:history="1">
        <w:r>
          <w:rPr>
            <w:rStyle w:val="646"/>
            <w:sz w:val="28"/>
            <w:szCs w:val="28"/>
          </w:rPr>
          <w:t xml:space="preserve">http://lylyngsoyum.ru/news/2023-12-14-822</w:t>
        </w:r>
      </w:hyperlink>
      <w:r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Судьба Человека в истории Народа</w:t>
      </w:r>
      <w:r>
        <w:rPr>
          <w:bCs/>
          <w:color w:val="5c9f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Ссылка: </w:t>
      </w:r>
      <w:hyperlink r:id="rId48" w:tooltip="http://lylyngsoyum.ru/news/2023-11-27-813" w:history="1">
        <w:r>
          <w:rPr>
            <w:rStyle w:val="646"/>
            <w:sz w:val="28"/>
            <w:szCs w:val="28"/>
          </w:rPr>
          <w:t xml:space="preserve">http://lylyngsoyum.ru/news/2023-11-27-813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СОШ №1 Ссылка: </w:t>
      </w:r>
      <w:hyperlink r:id="rId49" w:tooltip="http://lylyngsoyum.ru/news/?page9" w:history="1">
        <w:r>
          <w:rPr>
            <w:rStyle w:val="646"/>
            <w:sz w:val="28"/>
            <w:szCs w:val="28"/>
          </w:rPr>
          <w:t xml:space="preserve">http://lylyngsoyum.ru/news/?page9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Фольклорный театр «</w:t>
      </w:r>
      <w:r>
        <w:rPr>
          <w:bCs/>
          <w:sz w:val="28"/>
          <w:szCs w:val="28"/>
          <w:shd w:val="clear" w:color="auto" w:fill="ffffff"/>
        </w:rPr>
        <w:t xml:space="preserve">Най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Султум</w:t>
      </w:r>
      <w:r>
        <w:rPr>
          <w:bCs/>
          <w:sz w:val="28"/>
          <w:szCs w:val="28"/>
          <w:shd w:val="clear" w:color="auto" w:fill="ffffff"/>
        </w:rPr>
        <w:t xml:space="preserve">» Ссылка: </w:t>
      </w:r>
      <w:hyperlink r:id="rId50" w:tooltip="http://lylyngsoyum.ru/news/2023-11-08-805" w:history="1">
        <w:r>
          <w:rPr>
            <w:rStyle w:val="646"/>
            <w:bCs/>
            <w:sz w:val="28"/>
            <w:szCs w:val="28"/>
            <w:shd w:val="clear" w:color="auto" w:fill="ffffff"/>
          </w:rPr>
          <w:t xml:space="preserve">http://lylyngsoyum.ru/news/2023-11-08-805</w:t>
        </w:r>
      </w:hyperlink>
      <w:r/>
      <w:r>
        <w:rPr>
          <w:bCs/>
          <w:sz w:val="28"/>
          <w:szCs w:val="28"/>
          <w:shd w:val="clear" w:color="auto" w:fill="ffffff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Конференция финно-угорских писателей </w:t>
      </w:r>
      <w:r>
        <w:rPr>
          <w:sz w:val="28"/>
          <w:szCs w:val="28"/>
        </w:rPr>
        <w:t xml:space="preserve">Ссылки: </w:t>
      </w:r>
      <w:hyperlink r:id="rId51" w:tooltip="http://lylyngsoyum.ru/news/2024-10-31-929" w:history="1">
        <w:r>
          <w:rPr>
            <w:rStyle w:val="646"/>
            <w:sz w:val="28"/>
            <w:szCs w:val="28"/>
          </w:rPr>
          <w:t xml:space="preserve">http://lylyngsoyum.ru/news/2024-10-31-929</w:t>
        </w:r>
      </w:hyperlink>
      <w:r/>
      <w:r>
        <w:rPr>
          <w:color w:val="000000" w:themeColor="text1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Неделя Игр и загадок Ссылки: </w:t>
      </w:r>
      <w:hyperlink r:id="rId52" w:tooltip="http://lylyngsoyum.ru/news/2024-10-16-918" w:history="1">
        <w:r>
          <w:rPr>
            <w:rStyle w:val="646"/>
            <w:sz w:val="28"/>
            <w:szCs w:val="28"/>
          </w:rPr>
          <w:t xml:space="preserve">http://lylyngsoyum.ru/news/2024-10-16-918</w:t>
        </w:r>
      </w:hyperlink>
      <w:r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Награждение педагогов Ссылки: http://lylyngsoyum.ru/news/2024-10-09-915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День открытых дверей Ссылки: </w:t>
      </w:r>
      <w:hyperlink r:id="rId53" w:tooltip="http://lylyngsoyum.ru/news/2024-09-02-905" w:history="1">
        <w:r>
          <w:rPr>
            <w:rStyle w:val="646"/>
            <w:sz w:val="28"/>
            <w:szCs w:val="28"/>
          </w:rPr>
          <w:t xml:space="preserve">http://lylyngsoyum.ru/news/2024-09-02-905</w:t>
        </w:r>
      </w:hyperlink>
      <w:r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Августовское совещание педагогических работников Ханты-Мансийского автономного округа – </w:t>
      </w:r>
      <w:r>
        <w:rPr>
          <w:bCs/>
          <w:sz w:val="28"/>
          <w:szCs w:val="28"/>
          <w:shd w:val="clear" w:color="auto" w:fill="ffffff"/>
        </w:rPr>
        <w:t xml:space="preserve">Югры</w:t>
      </w:r>
      <w:r>
        <w:rPr>
          <w:b/>
          <w:bCs/>
          <w:color w:val="5c9f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дверей Ссылки: </w:t>
      </w:r>
      <w:hyperlink r:id="rId54" w:tooltip="http://lylyngsoyum.ru/news/2024-08-22-903" w:history="1">
        <w:r>
          <w:rPr>
            <w:rStyle w:val="646"/>
            <w:sz w:val="28"/>
            <w:szCs w:val="28"/>
          </w:rPr>
          <w:t xml:space="preserve">http://lylyngsoyum.ru/news/2024-08-22-903</w:t>
        </w:r>
      </w:hyperlink>
      <w:r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Рукодельный кузовок</w:t>
      </w:r>
      <w:r>
        <w:rPr>
          <w:b/>
          <w:bCs/>
          <w:color w:val="5c9f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Ссылки:  </w:t>
      </w:r>
      <w:hyperlink r:id="rId55" w:tooltip="http://lylyngsoyum.ru/news/2024-08-20-902" w:history="1">
        <w:r>
          <w:rPr>
            <w:rStyle w:val="646"/>
            <w:sz w:val="28"/>
            <w:szCs w:val="28"/>
          </w:rPr>
          <w:t xml:space="preserve">http://lylyngsoyum.ru/news/2024-08-20-902</w:t>
        </w:r>
      </w:hyperlink>
      <w:r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Помним и гордимся Ссылки: </w:t>
      </w:r>
      <w:hyperlink r:id="rId56" w:tooltip="http://lylyngsoyum.ru/news/2024-05-08-872" w:history="1">
        <w:r>
          <w:rPr>
            <w:rStyle w:val="646"/>
            <w:sz w:val="28"/>
            <w:szCs w:val="28"/>
          </w:rPr>
          <w:t xml:space="preserve">http://lylyngsoyum.ru/news/2024-05-08-872</w:t>
        </w:r>
      </w:hyperlink>
      <w:r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Отчетный концерт Ссылки: </w:t>
      </w:r>
      <w:hyperlink r:id="rId57" w:tooltip="http://lylyngsoyum.ru/news/2024-05-20-878" w:history="1">
        <w:r>
          <w:rPr>
            <w:rStyle w:val="646"/>
            <w:sz w:val="28"/>
            <w:szCs w:val="28"/>
          </w:rPr>
          <w:t xml:space="preserve">http://lylyngsoyum.ru/news/2024-05-20-878</w:t>
        </w:r>
      </w:hyperlink>
      <w:r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Неделя музыки Ссылка: </w:t>
      </w:r>
      <w:hyperlink r:id="rId58" w:tooltip="http://lylyngsoyum.ru/news/2024-03-22-856" w:history="1">
        <w:r>
          <w:rPr>
            <w:rStyle w:val="646"/>
            <w:sz w:val="28"/>
            <w:szCs w:val="28"/>
          </w:rPr>
          <w:t xml:space="preserve">http://lylyngsoyum.ru/news/2024-03-22-856</w:t>
        </w:r>
      </w:hyperlink>
      <w:r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Вдохновение по зову предков</w:t>
      </w:r>
      <w:r>
        <w:rPr>
          <w:b/>
          <w:bCs/>
          <w:color w:val="5c9f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Ссылка: </w:t>
      </w:r>
      <w:hyperlink r:id="rId59" w:tooltip="http://lylyngsoyum.ru/news/2024-03-15-852" w:history="1">
        <w:r>
          <w:rPr>
            <w:rStyle w:val="646"/>
            <w:sz w:val="28"/>
            <w:szCs w:val="28"/>
          </w:rPr>
          <w:t xml:space="preserve">http://lylyngsoyum.ru/news/2024-03-15-852</w:t>
        </w:r>
      </w:hyperlink>
      <w:r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И снова Победа!</w:t>
      </w:r>
      <w:r>
        <w:rPr>
          <w:b/>
          <w:bCs/>
          <w:color w:val="5c9f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Ссылка: </w:t>
      </w:r>
      <w:hyperlink r:id="rId60" w:tooltip="http://lylyngsoyum.ru/news/2023-12-14-821" w:history="1">
        <w:r>
          <w:rPr>
            <w:rStyle w:val="646"/>
            <w:sz w:val="28"/>
            <w:szCs w:val="28"/>
          </w:rPr>
          <w:t xml:space="preserve">http://lylyngsoyum.ru/news/2023-12-14-821</w:t>
        </w:r>
      </w:hyperlink>
      <w:r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Это все моя Россия</w:t>
      </w:r>
      <w:r>
        <w:rPr>
          <w:b/>
          <w:bCs/>
          <w:color w:val="5c9f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Ссылка: </w:t>
      </w:r>
      <w:hyperlink r:id="rId61" w:tooltip="http://lylyngsoyum.ru/news/2023-12-14-822" w:history="1">
        <w:r>
          <w:rPr>
            <w:rStyle w:val="646"/>
            <w:sz w:val="28"/>
            <w:szCs w:val="28"/>
          </w:rPr>
          <w:t xml:space="preserve">http://lylyngsoyum.ru/news/2023-12-14-822</w:t>
        </w:r>
      </w:hyperlink>
      <w:r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Судьба Человека в истории Народа</w:t>
      </w:r>
      <w:r>
        <w:rPr>
          <w:bCs/>
          <w:color w:val="5c9f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Ссылка: </w:t>
      </w:r>
      <w:hyperlink r:id="rId62" w:tooltip="http://lylyngsoyum.ru/news/2023-11-27-813" w:history="1">
        <w:r>
          <w:rPr>
            <w:rStyle w:val="646"/>
            <w:sz w:val="28"/>
            <w:szCs w:val="28"/>
          </w:rPr>
          <w:t xml:space="preserve">http://lylyngsoyum.ru/news/2023-11-27-813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СОШ №1 Ссылка: </w:t>
      </w:r>
      <w:hyperlink r:id="rId63" w:tooltip="http://lylyngsoyum.ru/news/?page9" w:history="1">
        <w:r>
          <w:rPr>
            <w:rStyle w:val="646"/>
            <w:sz w:val="28"/>
            <w:szCs w:val="28"/>
          </w:rPr>
          <w:t xml:space="preserve">http://lylyngsoyum.ru/news/?page9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Фольклорный театр «</w:t>
      </w:r>
      <w:r>
        <w:rPr>
          <w:bCs/>
          <w:sz w:val="28"/>
          <w:szCs w:val="28"/>
          <w:shd w:val="clear" w:color="auto" w:fill="ffffff"/>
        </w:rPr>
        <w:t xml:space="preserve">Най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Султум</w:t>
      </w:r>
      <w:r>
        <w:rPr>
          <w:bCs/>
          <w:sz w:val="28"/>
          <w:szCs w:val="28"/>
          <w:shd w:val="clear" w:color="auto" w:fill="ffffff"/>
        </w:rPr>
        <w:t xml:space="preserve">» Ссылка: </w:t>
      </w:r>
      <w:hyperlink r:id="rId64" w:tooltip="http://lylyngsoyum.ru/news/2023-11-08-805" w:history="1">
        <w:r>
          <w:rPr>
            <w:rStyle w:val="646"/>
            <w:bCs/>
            <w:sz w:val="28"/>
            <w:szCs w:val="28"/>
            <w:shd w:val="clear" w:color="auto" w:fill="ffffff"/>
          </w:rPr>
          <w:t xml:space="preserve">http://lylyngsoyum.ru/news/2023-11-08-805</w:t>
        </w:r>
      </w:hyperlink>
      <w:r/>
      <w:r>
        <w:rPr>
          <w:bCs/>
          <w:sz w:val="28"/>
          <w:szCs w:val="28"/>
          <w:shd w:val="clear" w:color="auto" w:fill="ffffff"/>
        </w:rPr>
      </w:r>
    </w:p>
    <w:p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Большая семья </w:t>
      </w:r>
      <w:r>
        <w:rPr>
          <w:sz w:val="28"/>
          <w:szCs w:val="28"/>
        </w:rPr>
        <w:t xml:space="preserve">Ссылка: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hyperlink r:id="rId65" w:tooltip="http://lylyngsoyum.ru/news/2024-02-10-838" w:history="1">
        <w:r>
          <w:rPr>
            <w:rStyle w:val="646"/>
            <w:sz w:val="28"/>
            <w:szCs w:val="28"/>
            <w:shd w:val="clear" w:color="auto" w:fill="ffffff"/>
          </w:rPr>
          <w:t xml:space="preserve">http://lylyngsoyum.ru/news/2024-02-10-838</w:t>
        </w:r>
      </w:hyperlink>
      <w:r/>
      <w:r>
        <w:rPr>
          <w:color w:val="000000"/>
          <w:sz w:val="28"/>
          <w:szCs w:val="28"/>
          <w:shd w:val="clear" w:color="auto" w:fill="ffffff"/>
        </w:rPr>
      </w:r>
    </w:p>
    <w:p>
      <w:pPr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Это все моя Россия Ссылка: </w:t>
      </w:r>
      <w:hyperlink r:id="rId66" w:tooltip="http://lylyngsoyum.ru/news/2023-12-14-822" w:history="1">
        <w:r>
          <w:rPr>
            <w:rStyle w:val="646"/>
            <w:bCs/>
            <w:sz w:val="28"/>
            <w:szCs w:val="28"/>
            <w:shd w:val="clear" w:color="auto" w:fill="ffffff"/>
          </w:rPr>
          <w:t xml:space="preserve">http://lylyngsoyum.ru/news/2023-12-14-822</w:t>
        </w:r>
      </w:hyperlink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</w:r>
    </w:p>
    <w:p>
      <w:pPr>
        <w:shd w:val="clear" w:color="auto" w:fill="ffffff"/>
        <w:rPr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Судьба Человека в истории Народа </w:t>
      </w:r>
      <w:r>
        <w:rPr>
          <w:bCs/>
          <w:i/>
          <w:iCs/>
          <w:sz w:val="28"/>
          <w:szCs w:val="28"/>
        </w:rPr>
        <w:t xml:space="preserve">«Учитель и ученик растут вместе...» </w:t>
      </w:r>
      <w:r>
        <w:rPr>
          <w:bCs/>
          <w:i/>
          <w:iCs/>
          <w:sz w:val="28"/>
          <w:szCs w:val="28"/>
        </w:rPr>
      </w:r>
    </w:p>
    <w:p>
      <w:pPr>
        <w:shd w:val="clear" w:color="auto" w:fill="ffffff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</w:r>
      <w:r>
        <w:rPr>
          <w:bCs/>
          <w:i/>
          <w:iCs/>
          <w:sz w:val="28"/>
          <w:szCs w:val="28"/>
        </w:rPr>
      </w:r>
    </w:p>
    <w:p>
      <w:pPr>
        <w:shd w:val="clear" w:color="auto" w:fill="ffffff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Конфуций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Ссылка: </w:t>
      </w:r>
      <w:hyperlink r:id="rId67" w:tooltip="http://lylyngsoyum.ru/news/2023-11-27-813" w:history="1">
        <w:r>
          <w:rPr>
            <w:rStyle w:val="646"/>
            <w:bCs/>
            <w:sz w:val="28"/>
            <w:szCs w:val="28"/>
            <w:shd w:val="clear" w:color="auto" w:fill="ffffff"/>
          </w:rPr>
          <w:t xml:space="preserve">http://lylyngsoyum.ru/news/2023-11-27-813</w:t>
        </w:r>
      </w:hyperlink>
      <w:r/>
      <w:r>
        <w:rPr>
          <w:bCs/>
          <w:sz w:val="28"/>
          <w:szCs w:val="28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720" w:right="720" w:bottom="720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Lucida Sans Unicode">
    <w:panose1 w:val="020B0602030504020204"/>
  </w:font>
  <w:font w:name="SimSun">
    <w:panose1 w:val="02010600030101010101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  <w:rPr>
        <w:rFonts w:hint="default"/>
        <w:b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9"/>
    <w:next w:val="62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9"/>
    <w:next w:val="62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9"/>
    <w:next w:val="62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9"/>
    <w:next w:val="62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9"/>
    <w:next w:val="62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9"/>
    <w:next w:val="62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9"/>
    <w:next w:val="62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9"/>
    <w:next w:val="62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9"/>
    <w:next w:val="62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0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30"/>
    <w:link w:val="643"/>
    <w:uiPriority w:val="10"/>
    <w:rPr>
      <w:sz w:val="48"/>
      <w:szCs w:val="48"/>
    </w:rPr>
  </w:style>
  <w:style w:type="paragraph" w:styleId="36">
    <w:name w:val="Subtitle"/>
    <w:basedOn w:val="629"/>
    <w:next w:val="62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0"/>
    <w:link w:val="36"/>
    <w:uiPriority w:val="11"/>
    <w:rPr>
      <w:sz w:val="24"/>
      <w:szCs w:val="24"/>
    </w:rPr>
  </w:style>
  <w:style w:type="paragraph" w:styleId="38">
    <w:name w:val="Quote"/>
    <w:basedOn w:val="629"/>
    <w:next w:val="62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9"/>
    <w:next w:val="62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0"/>
    <w:link w:val="42"/>
    <w:uiPriority w:val="99"/>
  </w:style>
  <w:style w:type="paragraph" w:styleId="44">
    <w:name w:val="Footer"/>
    <w:basedOn w:val="62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0"/>
    <w:link w:val="44"/>
    <w:uiPriority w:val="99"/>
  </w:style>
  <w:style w:type="paragraph" w:styleId="46">
    <w:name w:val="Caption"/>
    <w:basedOn w:val="629"/>
    <w:next w:val="6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0"/>
    <w:uiPriority w:val="99"/>
    <w:unhideWhenUsed/>
    <w:rPr>
      <w:vertAlign w:val="superscript"/>
    </w:rPr>
  </w:style>
  <w:style w:type="paragraph" w:styleId="178">
    <w:name w:val="endnote text"/>
    <w:basedOn w:val="62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0"/>
    <w:uiPriority w:val="99"/>
    <w:semiHidden/>
    <w:unhideWhenUsed/>
    <w:rPr>
      <w:vertAlign w:val="superscript"/>
    </w:rPr>
  </w:style>
  <w:style w:type="paragraph" w:styleId="181">
    <w:name w:val="toc 1"/>
    <w:basedOn w:val="629"/>
    <w:next w:val="62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9"/>
    <w:next w:val="62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9"/>
    <w:next w:val="62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9"/>
    <w:next w:val="62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9"/>
    <w:next w:val="62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9"/>
    <w:next w:val="62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9"/>
    <w:next w:val="62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9"/>
    <w:next w:val="62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9"/>
    <w:next w:val="62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9"/>
    <w:next w:val="629"/>
    <w:uiPriority w:val="99"/>
    <w:unhideWhenUsed/>
    <w:pPr>
      <w:spacing w:after="0" w:afterAutospacing="0"/>
    </w:pPr>
  </w:style>
  <w:style w:type="paragraph" w:styleId="62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30" w:default="1">
    <w:name w:val="Default Paragraph Font"/>
    <w:uiPriority w:val="1"/>
    <w:semiHidden/>
    <w:unhideWhenUsed/>
  </w:style>
  <w:style w:type="table" w:styleId="63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2" w:default="1">
    <w:name w:val="No List"/>
    <w:uiPriority w:val="99"/>
    <w:semiHidden/>
    <w:unhideWhenUsed/>
  </w:style>
  <w:style w:type="paragraph" w:styleId="633">
    <w:name w:val="No Spacing"/>
    <w:link w:val="639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634">
    <w:name w:val="List Paragraph"/>
    <w:basedOn w:val="629"/>
    <w:link w:val="651"/>
    <w:uiPriority w:val="34"/>
    <w:qFormat/>
    <w:pPr>
      <w:contextualSpacing/>
      <w:ind w:left="720"/>
    </w:pPr>
  </w:style>
  <w:style w:type="paragraph" w:styleId="635" w:customStyle="1">
    <w:name w:val="ConsPlusNormal"/>
    <w:uiPriority w:val="99"/>
    <w:pPr>
      <w:spacing w:after="0" w:line="240" w:lineRule="auto"/>
      <w:widowControl w:val="off"/>
    </w:pPr>
    <w:rPr>
      <w:rFonts w:ascii="Arial" w:hAnsi="Arial" w:cs="Arial" w:eastAsiaTheme="minorEastAsia"/>
      <w:sz w:val="20"/>
      <w:szCs w:val="20"/>
      <w:lang w:eastAsia="ru-RU"/>
    </w:rPr>
  </w:style>
  <w:style w:type="table" w:styleId="636">
    <w:name w:val="Table Grid"/>
    <w:basedOn w:val="631"/>
    <w:uiPriority w:val="59"/>
    <w:pPr>
      <w:spacing w:after="0" w:line="240" w:lineRule="auto"/>
    </w:pPr>
    <w:rPr>
      <w:rFonts w:eastAsiaTheme="minorEastAsia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7" w:customStyle="1">
    <w:name w:val="Сетка таблицы1"/>
    <w:basedOn w:val="631"/>
    <w:uiPriority w:val="59"/>
    <w:pPr>
      <w:spacing w:after="0" w:line="240" w:lineRule="auto"/>
    </w:pPr>
    <w:rPr>
      <w:rFonts w:eastAsiaTheme="minorEastAsia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38">
    <w:name w:val="Normal (Web)"/>
    <w:basedOn w:val="629"/>
    <w:link w:val="645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character" w:styleId="639" w:customStyle="1">
    <w:name w:val="Без интервала Знак"/>
    <w:link w:val="633"/>
    <w:rPr>
      <w:rFonts w:ascii="Calibri" w:hAnsi="Calibri" w:eastAsia="Calibri" w:cs="Times New Roman"/>
    </w:rPr>
  </w:style>
  <w:style w:type="character" w:styleId="640" w:customStyle="1">
    <w:name w:val="Основной текст (3)_"/>
    <w:basedOn w:val="630"/>
    <w:link w:val="641"/>
    <w:uiPriority w:val="99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styleId="641" w:customStyle="1">
    <w:name w:val="Основной текст (3)"/>
    <w:basedOn w:val="629"/>
    <w:link w:val="640"/>
    <w:uiPriority w:val="99"/>
    <w:pPr>
      <w:jc w:val="right"/>
      <w:spacing w:after="360" w:line="240" w:lineRule="atLeast"/>
      <w:shd w:val="clear" w:color="auto" w:fill="ffffff"/>
    </w:pPr>
    <w:rPr>
      <w:rFonts w:eastAsiaTheme="minorHAnsi"/>
      <w:i/>
      <w:iCs/>
      <w:sz w:val="28"/>
      <w:szCs w:val="28"/>
      <w:lang w:eastAsia="en-US"/>
    </w:rPr>
  </w:style>
  <w:style w:type="character" w:styleId="642" w:customStyle="1">
    <w:name w:val="Основной текст (8) + 12 pt"/>
    <w:basedOn w:val="630"/>
    <w:uiPriority w:val="99"/>
    <w:rPr>
      <w:rFonts w:ascii="Times New Roman" w:hAnsi="Times New Roman" w:cs="Times New Roman"/>
      <w:b/>
      <w:bCs/>
      <w:i w:val="0"/>
      <w:iCs w:val="0"/>
      <w:sz w:val="24"/>
      <w:szCs w:val="24"/>
      <w:shd w:val="clear" w:color="auto" w:fill="ffffff"/>
    </w:rPr>
  </w:style>
  <w:style w:type="paragraph" w:styleId="643">
    <w:name w:val="Title"/>
    <w:basedOn w:val="629"/>
    <w:link w:val="644"/>
    <w:uiPriority w:val="99"/>
    <w:qFormat/>
    <w:pPr>
      <w:jc w:val="center"/>
    </w:pPr>
    <w:rPr>
      <w:sz w:val="36"/>
      <w:szCs w:val="24"/>
    </w:rPr>
  </w:style>
  <w:style w:type="character" w:styleId="644" w:customStyle="1">
    <w:name w:val="Название Знак"/>
    <w:basedOn w:val="630"/>
    <w:link w:val="643"/>
    <w:uiPriority w:val="99"/>
    <w:rPr>
      <w:rFonts w:ascii="Times New Roman" w:hAnsi="Times New Roman" w:eastAsia="Times New Roman" w:cs="Times New Roman"/>
      <w:sz w:val="36"/>
      <w:szCs w:val="24"/>
    </w:rPr>
  </w:style>
  <w:style w:type="character" w:styleId="645" w:customStyle="1">
    <w:name w:val="Обычный (веб) Знак"/>
    <w:link w:val="63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46">
    <w:name w:val="Hyperlink"/>
    <w:basedOn w:val="630"/>
    <w:uiPriority w:val="99"/>
    <w:unhideWhenUsed/>
    <w:rPr>
      <w:color w:val="0000ff" w:themeColor="hyperlink"/>
      <w:u w:val="single"/>
    </w:rPr>
  </w:style>
  <w:style w:type="character" w:styleId="647" w:customStyle="1">
    <w:name w:val="normaltextrun"/>
    <w:basedOn w:val="630"/>
  </w:style>
  <w:style w:type="paragraph" w:styleId="648">
    <w:name w:val="Balloon Text"/>
    <w:basedOn w:val="629"/>
    <w:link w:val="649"/>
    <w:uiPriority w:val="99"/>
    <w:semiHidden/>
    <w:unhideWhenUsed/>
    <w:rPr>
      <w:rFonts w:ascii="Tahoma" w:hAnsi="Tahoma" w:cs="Tahoma" w:eastAsiaTheme="minorEastAsia"/>
      <w:sz w:val="16"/>
      <w:szCs w:val="16"/>
    </w:rPr>
  </w:style>
  <w:style w:type="character" w:styleId="649" w:customStyle="1">
    <w:name w:val="Текст выноски Знак"/>
    <w:basedOn w:val="630"/>
    <w:link w:val="648"/>
    <w:uiPriority w:val="99"/>
    <w:semiHidden/>
    <w:rPr>
      <w:rFonts w:ascii="Tahoma" w:hAnsi="Tahoma" w:cs="Tahoma" w:eastAsiaTheme="minorEastAsia"/>
      <w:sz w:val="16"/>
      <w:szCs w:val="16"/>
      <w:lang w:eastAsia="ru-RU"/>
    </w:rPr>
  </w:style>
  <w:style w:type="paragraph" w:styleId="650" w:customStyle="1">
    <w:name w:val="docdata"/>
    <w:basedOn w:val="629"/>
    <w:pPr>
      <w:spacing w:before="100" w:beforeAutospacing="1" w:after="100" w:afterAutospacing="1"/>
    </w:pPr>
    <w:rPr>
      <w:sz w:val="24"/>
      <w:szCs w:val="24"/>
    </w:rPr>
  </w:style>
  <w:style w:type="character" w:styleId="651" w:customStyle="1">
    <w:name w:val="Абзац списка Знак"/>
    <w:link w:val="634"/>
    <w:uiPriority w:val="34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file:///C:/Users/LylyngSoyum" TargetMode="External"/><Relationship Id="rId10" Type="http://schemas.openxmlformats.org/officeDocument/2006/relationships/hyperlink" Target="http://lylyngsoyum.ru/publ/12-1-0-138" TargetMode="External"/><Relationship Id="rId11" Type="http://schemas.openxmlformats.org/officeDocument/2006/relationships/hyperlink" Target="http://lylyngsoyum.ru/publ/12-1-0-138" TargetMode="External"/><Relationship Id="rId12" Type="http://schemas.openxmlformats.org/officeDocument/2006/relationships/hyperlink" Target="http://lylyngsoyum.ru/publ/12-1-0-138" TargetMode="External"/><Relationship Id="rId13" Type="http://schemas.openxmlformats.org/officeDocument/2006/relationships/hyperlink" Target="http://lylyngsoyum.ru/publ/12-1-0-138" TargetMode="External"/><Relationship Id="rId14" Type="http://schemas.openxmlformats.org/officeDocument/2006/relationships/hyperlink" Target="http://lylyngsoyum.ru/publ/12-1-0-138" TargetMode="External"/><Relationship Id="rId15" Type="http://schemas.openxmlformats.org/officeDocument/2006/relationships/hyperlink" Target="http://lylyngsoyum.ru/publ/12-1-0-138" TargetMode="External"/><Relationship Id="rId16" Type="http://schemas.openxmlformats.org/officeDocument/2006/relationships/hyperlink" Target="http://lylyngsoyum.ru/load/36-1-0-777" TargetMode="External"/><Relationship Id="rId17" Type="http://schemas.openxmlformats.org/officeDocument/2006/relationships/hyperlink" Target="http://lylyngsoyum.ru/news/2024-10-16-918" TargetMode="External"/><Relationship Id="rId18" Type="http://schemas.openxmlformats.org/officeDocument/2006/relationships/hyperlink" Target="http://lylyngsoyum.ru/load/36-1-0-777" TargetMode="External"/><Relationship Id="rId19" Type="http://schemas.openxmlformats.org/officeDocument/2006/relationships/hyperlink" Target="http://lylyngsoyum.ru/load/36-1-0-777" TargetMode="External"/><Relationship Id="rId20" Type="http://schemas.openxmlformats.org/officeDocument/2006/relationships/hyperlink" Target="http://lylyngsoyum.ru/load/36-1-0-777" TargetMode="External"/><Relationship Id="rId21" Type="http://schemas.openxmlformats.org/officeDocument/2006/relationships/hyperlink" Target="http://lylyngsoyum.ru/load/36-1-0-777" TargetMode="External"/><Relationship Id="rId22" Type="http://schemas.openxmlformats.org/officeDocument/2006/relationships/hyperlink" Target="http://lylyngsoyum.ru/publ/12-1-0-138" TargetMode="External"/><Relationship Id="rId23" Type="http://schemas.openxmlformats.org/officeDocument/2006/relationships/hyperlink" Target="http://lylyngsoyum.ru/publ/12-1-0-138" TargetMode="External"/><Relationship Id="rId24" Type="http://schemas.openxmlformats.org/officeDocument/2006/relationships/hyperlink" Target="http://lylyngsoyum.ru/publ/12-1-0-138" TargetMode="External"/><Relationship Id="rId25" Type="http://schemas.openxmlformats.org/officeDocument/2006/relationships/hyperlink" Target="http://lylyngsoyum.ru/load/70-1-0-596" TargetMode="External"/><Relationship Id="rId26" Type="http://schemas.openxmlformats.org/officeDocument/2006/relationships/hyperlink" Target="http://lylyngsoyum.ru/publ/1-1-0-71" TargetMode="External"/><Relationship Id="rId27" Type="http://schemas.openxmlformats.org/officeDocument/2006/relationships/hyperlink" Target="http://lylyngsoyum.ru/news/2024-10-16-918" TargetMode="External"/><Relationship Id="rId28" Type="http://schemas.openxmlformats.org/officeDocument/2006/relationships/hyperlink" Target="http://lylyngsoyum.ru/publ/11-1-0-72" TargetMode="External"/><Relationship Id="rId29" Type="http://schemas.openxmlformats.org/officeDocument/2006/relationships/hyperlink" Target="http://lylyngsoyum.ru/publ/11-1-0-72" TargetMode="External"/><Relationship Id="rId30" Type="http://schemas.openxmlformats.org/officeDocument/2006/relationships/hyperlink" Target="http://lylyngsoyum.ru/publ/12-1-0-92" TargetMode="External"/><Relationship Id="rId31" Type="http://schemas.openxmlformats.org/officeDocument/2006/relationships/hyperlink" Target="http://lylyngsoyum.ru/publ/12-1-0-91" TargetMode="External"/><Relationship Id="rId32" Type="http://schemas.openxmlformats.org/officeDocument/2006/relationships/hyperlink" Target="http://lylyngsoyum.ru/load/12" TargetMode="External"/><Relationship Id="rId33" Type="http://schemas.openxmlformats.org/officeDocument/2006/relationships/hyperlink" Target="http://lylyngsoyum.ru/load/52" TargetMode="External"/><Relationship Id="rId34" Type="http://schemas.openxmlformats.org/officeDocument/2006/relationships/hyperlink" Target="http://lylyngsoyum.ru/load/32" TargetMode="External"/><Relationship Id="rId35" Type="http://schemas.openxmlformats.org/officeDocument/2006/relationships/hyperlink" Target="http://lylyngsoyum.ru/load/36" TargetMode="External"/><Relationship Id="rId36" Type="http://schemas.openxmlformats.org/officeDocument/2006/relationships/hyperlink" Target="http://lylyngsoyum.ru/load/73-1-0-615" TargetMode="External"/><Relationship Id="rId37" Type="http://schemas.openxmlformats.org/officeDocument/2006/relationships/hyperlink" Target="http://lylyngsoyum.ru/publ/1-1-0-71" TargetMode="External"/><Relationship Id="rId38" Type="http://schemas.openxmlformats.org/officeDocument/2006/relationships/hyperlink" Target="http://lylyngsoyum.ru/news/2024-10-16-918" TargetMode="External"/><Relationship Id="rId39" Type="http://schemas.openxmlformats.org/officeDocument/2006/relationships/hyperlink" Target="http://lylyngsoyum.ru/news/2024-09-02-905" TargetMode="External"/><Relationship Id="rId40" Type="http://schemas.openxmlformats.org/officeDocument/2006/relationships/hyperlink" Target="http://lylyngsoyum.ru/news/2024-08-22-903" TargetMode="External"/><Relationship Id="rId41" Type="http://schemas.openxmlformats.org/officeDocument/2006/relationships/hyperlink" Target="http://lylyngsoyum.ru/news/2024-08-20-902" TargetMode="External"/><Relationship Id="rId42" Type="http://schemas.openxmlformats.org/officeDocument/2006/relationships/hyperlink" Target="http://lylyngsoyum.ru/news/2024-05-08-872" TargetMode="External"/><Relationship Id="rId43" Type="http://schemas.openxmlformats.org/officeDocument/2006/relationships/hyperlink" Target="http://lylyngsoyum.ru/news/2024-05-20-878" TargetMode="External"/><Relationship Id="rId44" Type="http://schemas.openxmlformats.org/officeDocument/2006/relationships/hyperlink" Target="http://lylyngsoyum.ru/news/2024-03-22-856" TargetMode="External"/><Relationship Id="rId45" Type="http://schemas.openxmlformats.org/officeDocument/2006/relationships/hyperlink" Target="http://lylyngsoyum.ru/news/2024-03-15-852" TargetMode="External"/><Relationship Id="rId46" Type="http://schemas.openxmlformats.org/officeDocument/2006/relationships/hyperlink" Target="http://lylyngsoyum.ru/news/2023-12-14-821" TargetMode="External"/><Relationship Id="rId47" Type="http://schemas.openxmlformats.org/officeDocument/2006/relationships/hyperlink" Target="http://lylyngsoyum.ru/news/2023-12-14-822" TargetMode="External"/><Relationship Id="rId48" Type="http://schemas.openxmlformats.org/officeDocument/2006/relationships/hyperlink" Target="http://lylyngsoyum.ru/news/2023-11-27-813" TargetMode="External"/><Relationship Id="rId49" Type="http://schemas.openxmlformats.org/officeDocument/2006/relationships/hyperlink" Target="http://lylyngsoyum.ru/news/?page9" TargetMode="External"/><Relationship Id="rId50" Type="http://schemas.openxmlformats.org/officeDocument/2006/relationships/hyperlink" Target="http://lylyngsoyum.ru/news/2023-11-08-805" TargetMode="External"/><Relationship Id="rId51" Type="http://schemas.openxmlformats.org/officeDocument/2006/relationships/hyperlink" Target="http://lylyngsoyum.ru/news/2024-10-31-929" TargetMode="External"/><Relationship Id="rId52" Type="http://schemas.openxmlformats.org/officeDocument/2006/relationships/hyperlink" Target="http://lylyngsoyum.ru/news/2024-10-16-918" TargetMode="External"/><Relationship Id="rId53" Type="http://schemas.openxmlformats.org/officeDocument/2006/relationships/hyperlink" Target="http://lylyngsoyum.ru/news/2024-09-02-905" TargetMode="External"/><Relationship Id="rId54" Type="http://schemas.openxmlformats.org/officeDocument/2006/relationships/hyperlink" Target="http://lylyngsoyum.ru/news/2024-08-22-903" TargetMode="External"/><Relationship Id="rId55" Type="http://schemas.openxmlformats.org/officeDocument/2006/relationships/hyperlink" Target="http://lylyngsoyum.ru/news/2024-08-20-902" TargetMode="External"/><Relationship Id="rId56" Type="http://schemas.openxmlformats.org/officeDocument/2006/relationships/hyperlink" Target="http://lylyngsoyum.ru/news/2024-05-08-872" TargetMode="External"/><Relationship Id="rId57" Type="http://schemas.openxmlformats.org/officeDocument/2006/relationships/hyperlink" Target="http://lylyngsoyum.ru/news/2024-05-20-878" TargetMode="External"/><Relationship Id="rId58" Type="http://schemas.openxmlformats.org/officeDocument/2006/relationships/hyperlink" Target="http://lylyngsoyum.ru/news/2024-03-22-856" TargetMode="External"/><Relationship Id="rId59" Type="http://schemas.openxmlformats.org/officeDocument/2006/relationships/hyperlink" Target="http://lylyngsoyum.ru/news/2024-03-15-852" TargetMode="External"/><Relationship Id="rId60" Type="http://schemas.openxmlformats.org/officeDocument/2006/relationships/hyperlink" Target="http://lylyngsoyum.ru/news/2023-12-14-821" TargetMode="External"/><Relationship Id="rId61" Type="http://schemas.openxmlformats.org/officeDocument/2006/relationships/hyperlink" Target="http://lylyngsoyum.ru/news/2023-12-14-822" TargetMode="External"/><Relationship Id="rId62" Type="http://schemas.openxmlformats.org/officeDocument/2006/relationships/hyperlink" Target="http://lylyngsoyum.ru/news/2023-11-27-813" TargetMode="External"/><Relationship Id="rId63" Type="http://schemas.openxmlformats.org/officeDocument/2006/relationships/hyperlink" Target="http://lylyngsoyum.ru/news/?page9" TargetMode="External"/><Relationship Id="rId64" Type="http://schemas.openxmlformats.org/officeDocument/2006/relationships/hyperlink" Target="http://lylyngsoyum.ru/news/2023-11-08-805" TargetMode="External"/><Relationship Id="rId65" Type="http://schemas.openxmlformats.org/officeDocument/2006/relationships/hyperlink" Target="http://lylyngsoyum.ru/news/2024-02-10-838" TargetMode="External"/><Relationship Id="rId66" Type="http://schemas.openxmlformats.org/officeDocument/2006/relationships/hyperlink" Target="http://lylyngsoyum.ru/news/2023-12-14-822" TargetMode="External"/><Relationship Id="rId67" Type="http://schemas.openxmlformats.org/officeDocument/2006/relationships/hyperlink" Target="http://lylyngsoyum.ru/news/2023-11-27-81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Лылынг союм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88</cp:revision>
  <dcterms:created xsi:type="dcterms:W3CDTF">2024-10-27T12:21:00Z</dcterms:created>
  <dcterms:modified xsi:type="dcterms:W3CDTF">2024-11-12T05:06:32Z</dcterms:modified>
</cp:coreProperties>
</file>